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</w:p>
    <w:p>
      <w:pPr>
        <w:jc w:val="center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中石化联质发（2024）50号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关于举办第十届石油和化工企业品牌故事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征文比赛活动的通知</w:t>
      </w:r>
    </w:p>
    <w:p>
      <w:pPr>
        <w:jc w:val="center"/>
        <w:rPr>
          <w:rFonts w:hint="default" w:ascii="宋体" w:hAnsi="宋体" w:eastAsia="宋体" w:cs="宋体"/>
          <w:b/>
          <w:bCs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ascii="黑体" w:hAnsi="黑体" w:eastAsia="黑体"/>
          <w:b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各专业协会、地方行业协会、大型集团公司，联合会会员单位及广大企业</w:t>
      </w:r>
      <w:r>
        <w:rPr>
          <w:rFonts w:hint="eastAsia" w:ascii="黑体" w:hAnsi="黑体" w:eastAsia="黑体"/>
          <w:b/>
          <w:sz w:val="30"/>
          <w:szCs w:val="30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88" w:firstLineChars="196"/>
        <w:textAlignment w:val="auto"/>
        <w:rPr>
          <w:rStyle w:val="6"/>
          <w:rFonts w:ascii="仿宋_GB2312" w:hAnsi="仿宋" w:eastAsia="仿宋_GB2312"/>
          <w:b w:val="0"/>
          <w:sz w:val="30"/>
          <w:szCs w:val="30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2024年是中华人民共和国成立75周年，是习近平总书记作出“推动中国制造向中国创造转变、中国速度向中国质量转变、中国产品向中国品牌转变”重要指示十周年，也是实现石油和化工行业“十四五”发展目标任务的关键一年。</w:t>
      </w:r>
      <w:r>
        <w:rPr>
          <w:rStyle w:val="6"/>
          <w:rFonts w:hint="eastAsia" w:ascii="仿宋_GB2312" w:hAnsi="仿宋" w:eastAsia="仿宋_GB2312"/>
          <w:b w:val="0"/>
          <w:sz w:val="30"/>
          <w:szCs w:val="30"/>
        </w:rPr>
        <w:t>为了营造</w:t>
      </w:r>
      <w:r>
        <w:rPr>
          <w:rStyle w:val="6"/>
          <w:rFonts w:hint="eastAsia" w:ascii="仿宋_GB2312" w:hAnsi="仿宋" w:eastAsia="仿宋_GB2312"/>
          <w:b w:val="0"/>
          <w:sz w:val="30"/>
          <w:szCs w:val="30"/>
          <w:lang w:val="en-US" w:eastAsia="zh-CN"/>
        </w:rPr>
        <w:t>石油和化工</w:t>
      </w:r>
      <w:r>
        <w:rPr>
          <w:rStyle w:val="6"/>
          <w:rFonts w:hint="eastAsia" w:ascii="仿宋_GB2312" w:hAnsi="仿宋" w:eastAsia="仿宋_GB2312"/>
          <w:b w:val="0"/>
          <w:sz w:val="30"/>
          <w:szCs w:val="30"/>
        </w:rPr>
        <w:t>行业品牌</w:t>
      </w:r>
      <w:r>
        <w:rPr>
          <w:rStyle w:val="6"/>
          <w:rFonts w:hint="eastAsia" w:ascii="仿宋_GB2312" w:hAnsi="仿宋" w:eastAsia="仿宋_GB2312"/>
          <w:b w:val="0"/>
          <w:sz w:val="30"/>
          <w:szCs w:val="30"/>
          <w:lang w:val="en-US" w:eastAsia="zh-CN"/>
        </w:rPr>
        <w:t>发展良好</w:t>
      </w:r>
      <w:r>
        <w:rPr>
          <w:rStyle w:val="6"/>
          <w:rFonts w:hint="eastAsia" w:ascii="仿宋_GB2312" w:hAnsi="仿宋" w:eastAsia="仿宋_GB2312"/>
          <w:b w:val="0"/>
          <w:sz w:val="30"/>
          <w:szCs w:val="30"/>
        </w:rPr>
        <w:t>氛围，</w:t>
      </w:r>
      <w:r>
        <w:rPr>
          <w:rStyle w:val="6"/>
          <w:rFonts w:hint="eastAsia" w:ascii="仿宋_GB2312" w:hAnsi="仿宋" w:eastAsia="仿宋_GB2312"/>
          <w:b w:val="0"/>
          <w:sz w:val="30"/>
          <w:szCs w:val="30"/>
          <w:lang w:val="en-US" w:eastAsia="zh-CN"/>
        </w:rPr>
        <w:t>切实推动石油和化工行业品牌建设</w:t>
      </w:r>
      <w:r>
        <w:rPr>
          <w:rStyle w:val="6"/>
          <w:rFonts w:hint="eastAsia" w:ascii="仿宋_GB2312" w:hAnsi="仿宋" w:eastAsia="仿宋_GB2312"/>
          <w:b w:val="0"/>
          <w:sz w:val="30"/>
          <w:szCs w:val="30"/>
        </w:rPr>
        <w:t>，</w:t>
      </w:r>
      <w:r>
        <w:rPr>
          <w:rStyle w:val="6"/>
          <w:rFonts w:hint="eastAsia" w:ascii="仿宋_GB2312" w:hAnsi="仿宋" w:eastAsia="仿宋_GB2312"/>
          <w:b w:val="0"/>
          <w:sz w:val="30"/>
          <w:szCs w:val="30"/>
          <w:lang w:val="en-US" w:eastAsia="zh-CN"/>
        </w:rPr>
        <w:t>深入实施</w:t>
      </w:r>
      <w:r>
        <w:rPr>
          <w:rStyle w:val="6"/>
          <w:rFonts w:hint="eastAsia" w:ascii="仿宋_GB2312" w:hAnsi="仿宋" w:eastAsia="仿宋_GB2312"/>
          <w:b w:val="0"/>
          <w:sz w:val="30"/>
          <w:szCs w:val="30"/>
        </w:rPr>
        <w:t>“增品种、提品质、创品牌”</w:t>
      </w:r>
      <w:r>
        <w:rPr>
          <w:rStyle w:val="6"/>
          <w:rFonts w:hint="eastAsia" w:ascii="仿宋_GB2312" w:hAnsi="仿宋" w:eastAsia="仿宋_GB2312"/>
          <w:b w:val="0"/>
          <w:sz w:val="30"/>
          <w:szCs w:val="30"/>
          <w:lang w:val="en-US" w:eastAsia="zh-CN"/>
        </w:rPr>
        <w:t>战略</w:t>
      </w:r>
      <w:r>
        <w:rPr>
          <w:rStyle w:val="6"/>
          <w:rFonts w:hint="eastAsia" w:ascii="仿宋_GB2312" w:hAnsi="仿宋" w:eastAsia="仿宋_GB2312"/>
          <w:b w:val="0"/>
          <w:sz w:val="30"/>
          <w:szCs w:val="30"/>
          <w:lang w:eastAsia="zh-CN"/>
        </w:rPr>
        <w:t>，</w:t>
      </w:r>
      <w:r>
        <w:rPr>
          <w:rStyle w:val="6"/>
          <w:rFonts w:hint="eastAsia" w:ascii="仿宋_GB2312" w:hAnsi="仿宋" w:eastAsia="仿宋_GB2312"/>
          <w:b w:val="0"/>
          <w:sz w:val="30"/>
          <w:szCs w:val="30"/>
          <w:lang w:val="en-US" w:eastAsia="zh-CN"/>
        </w:rPr>
        <w:t>助力行业绿色低碳高质量发展，</w:t>
      </w:r>
      <w:r>
        <w:rPr>
          <w:rStyle w:val="6"/>
          <w:rFonts w:hint="eastAsia" w:ascii="仿宋_GB2312" w:hAnsi="仿宋" w:eastAsia="仿宋_GB2312"/>
          <w:b w:val="0"/>
          <w:sz w:val="30"/>
          <w:szCs w:val="30"/>
        </w:rPr>
        <w:t>结合“中国品牌日”活动，我会</w:t>
      </w:r>
      <w:r>
        <w:rPr>
          <w:rStyle w:val="6"/>
          <w:rFonts w:hint="eastAsia" w:ascii="仿宋_GB2312" w:hAnsi="仿宋" w:eastAsia="仿宋_GB2312"/>
          <w:b w:val="0"/>
          <w:sz w:val="30"/>
          <w:szCs w:val="30"/>
          <w:lang w:val="en-US" w:eastAsia="zh-CN"/>
        </w:rPr>
        <w:t>研究决定今年</w:t>
      </w:r>
      <w:r>
        <w:rPr>
          <w:rStyle w:val="6"/>
          <w:rFonts w:hint="eastAsia" w:ascii="仿宋_GB2312" w:hAnsi="仿宋" w:eastAsia="仿宋_GB2312"/>
          <w:b w:val="0"/>
          <w:sz w:val="30"/>
          <w:szCs w:val="30"/>
        </w:rPr>
        <w:t>举办第</w:t>
      </w:r>
      <w:r>
        <w:rPr>
          <w:rStyle w:val="6"/>
          <w:rFonts w:hint="eastAsia" w:ascii="仿宋_GB2312" w:hAnsi="仿宋" w:eastAsia="仿宋_GB2312"/>
          <w:b w:val="0"/>
          <w:sz w:val="30"/>
          <w:szCs w:val="30"/>
          <w:lang w:val="en-US" w:eastAsia="zh-CN"/>
        </w:rPr>
        <w:t>十</w:t>
      </w:r>
      <w:r>
        <w:rPr>
          <w:rStyle w:val="6"/>
          <w:rFonts w:hint="eastAsia" w:ascii="仿宋_GB2312" w:hAnsi="仿宋" w:eastAsia="仿宋_GB2312"/>
          <w:b w:val="0"/>
          <w:sz w:val="30"/>
          <w:szCs w:val="30"/>
        </w:rPr>
        <w:t>届石油和化工企业品牌故事征文比赛活动，具体工作由</w:t>
      </w:r>
      <w:bookmarkStart w:id="0" w:name="_Hlk69373033"/>
      <w:r>
        <w:rPr>
          <w:rStyle w:val="6"/>
          <w:rFonts w:hint="eastAsia" w:ascii="仿宋_GB2312" w:hAnsi="仿宋" w:eastAsia="仿宋_GB2312"/>
          <w:b w:val="0"/>
          <w:sz w:val="30"/>
          <w:szCs w:val="30"/>
        </w:rPr>
        <w:t>中国石油和化学工业联合会质量工作委员会</w:t>
      </w:r>
      <w:bookmarkEnd w:id="0"/>
      <w:r>
        <w:rPr>
          <w:rStyle w:val="6"/>
          <w:rFonts w:hint="eastAsia" w:ascii="仿宋_GB2312" w:hAnsi="仿宋" w:eastAsia="仿宋_GB2312"/>
          <w:b w:val="0"/>
          <w:sz w:val="30"/>
          <w:szCs w:val="30"/>
        </w:rPr>
        <w:t>负责组织实施。现将有关事宜通知如下：</w:t>
      </w:r>
    </w:p>
    <w:p>
      <w:pPr>
        <w:keepNext w:val="0"/>
        <w:keepLines w:val="0"/>
        <w:pageBreakBefore w:val="0"/>
        <w:widowControl w:val="0"/>
        <w:tabs>
          <w:tab w:val="left" w:pos="14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600" w:firstLineChars="200"/>
        <w:textAlignment w:val="auto"/>
        <w:rPr>
          <w:rStyle w:val="6"/>
          <w:rFonts w:ascii="黑体" w:hAnsi="黑体" w:eastAsia="黑体" w:cs="宋体"/>
          <w:b w:val="0"/>
          <w:kern w:val="0"/>
          <w:sz w:val="30"/>
          <w:szCs w:val="30"/>
        </w:rPr>
      </w:pPr>
      <w:r>
        <w:rPr>
          <w:rStyle w:val="6"/>
          <w:rFonts w:hint="eastAsia" w:ascii="黑体" w:hAnsi="黑体" w:eastAsia="黑体" w:cs="宋体"/>
          <w:b w:val="0"/>
          <w:kern w:val="0"/>
          <w:sz w:val="30"/>
          <w:szCs w:val="30"/>
        </w:rPr>
        <w:t>一、征文主题与内容</w:t>
      </w:r>
    </w:p>
    <w:p>
      <w:pPr>
        <w:keepNext w:val="0"/>
        <w:keepLines w:val="0"/>
        <w:pageBreakBefore w:val="0"/>
        <w:widowControl w:val="0"/>
        <w:tabs>
          <w:tab w:val="left" w:pos="14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600" w:firstLineChars="200"/>
        <w:textAlignment w:val="auto"/>
        <w:rPr>
          <w:rStyle w:val="6"/>
          <w:rFonts w:hint="default" w:ascii="仿宋_GB2312" w:hAnsi="仿宋" w:eastAsia="仿宋_GB2312"/>
          <w:b w:val="0"/>
          <w:sz w:val="30"/>
          <w:szCs w:val="30"/>
          <w:lang w:val="en-US" w:eastAsia="zh-CN"/>
        </w:rPr>
      </w:pPr>
      <w:r>
        <w:rPr>
          <w:rStyle w:val="6"/>
          <w:rFonts w:hint="eastAsia" w:ascii="仿宋_GB2312" w:hAnsi="仿宋" w:eastAsia="仿宋_GB2312"/>
          <w:b w:val="0"/>
          <w:sz w:val="30"/>
          <w:szCs w:val="30"/>
        </w:rPr>
        <w:t>征文主题：</w:t>
      </w:r>
      <w:r>
        <w:rPr>
          <w:rStyle w:val="6"/>
          <w:rFonts w:hint="eastAsia" w:ascii="仿宋_GB2312" w:hAnsi="仿宋" w:eastAsia="仿宋_GB2312"/>
          <w:b/>
          <w:bCs w:val="0"/>
          <w:sz w:val="30"/>
          <w:szCs w:val="30"/>
          <w:lang w:val="en-US" w:eastAsia="zh-CN"/>
        </w:rPr>
        <w:t>加快品牌创建  打造卓著品牌</w:t>
      </w:r>
    </w:p>
    <w:p>
      <w:pPr>
        <w:keepNext w:val="0"/>
        <w:keepLines w:val="0"/>
        <w:pageBreakBefore w:val="0"/>
        <w:widowControl w:val="0"/>
        <w:tabs>
          <w:tab w:val="left" w:pos="14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600" w:firstLineChars="200"/>
        <w:textAlignment w:val="auto"/>
        <w:rPr>
          <w:rStyle w:val="6"/>
          <w:rFonts w:hint="eastAsia" w:ascii="仿宋_GB2312" w:hAnsi="仿宋" w:eastAsia="仿宋_GB2312"/>
          <w:b w:val="0"/>
          <w:sz w:val="30"/>
          <w:szCs w:val="30"/>
        </w:rPr>
      </w:pPr>
      <w:r>
        <w:rPr>
          <w:rStyle w:val="6"/>
          <w:rFonts w:hint="eastAsia" w:ascii="仿宋_GB2312" w:hAnsi="仿宋" w:eastAsia="仿宋_GB2312"/>
          <w:b w:val="0"/>
          <w:sz w:val="30"/>
          <w:szCs w:val="30"/>
        </w:rPr>
        <w:t>征文内容：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600"/>
        <w:textAlignment w:val="auto"/>
        <w:rPr>
          <w:rFonts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  <w:lang w:val="en-US" w:eastAsia="zh-CN"/>
        </w:rPr>
        <w:t>1</w:t>
      </w:r>
      <w:r>
        <w:rPr>
          <w:rFonts w:hint="eastAsia" w:ascii="仿宋_GB2312" w:hAnsi="仿宋" w:eastAsia="仿宋_GB2312"/>
          <w:sz w:val="30"/>
          <w:szCs w:val="30"/>
        </w:rPr>
        <w:t>、讲述企业在</w:t>
      </w:r>
      <w:r>
        <w:rPr>
          <w:rFonts w:hint="eastAsia" w:ascii="仿宋_GB2312" w:hAnsi="仿宋" w:eastAsia="仿宋_GB2312"/>
          <w:sz w:val="30"/>
          <w:szCs w:val="30"/>
          <w:lang w:val="en-US" w:eastAsia="zh-CN"/>
        </w:rPr>
        <w:t>加强</w:t>
      </w:r>
      <w:r>
        <w:rPr>
          <w:rFonts w:hint="eastAsia" w:ascii="仿宋_GB2312" w:hAnsi="仿宋" w:eastAsia="仿宋_GB2312"/>
          <w:sz w:val="30"/>
          <w:szCs w:val="30"/>
        </w:rPr>
        <w:t>品牌建设、</w:t>
      </w:r>
      <w:r>
        <w:rPr>
          <w:rFonts w:hint="eastAsia" w:ascii="仿宋_GB2312" w:hAnsi="仿宋" w:eastAsia="仿宋_GB2312"/>
          <w:sz w:val="30"/>
          <w:szCs w:val="30"/>
          <w:lang w:val="en-US" w:eastAsia="zh-CN"/>
        </w:rPr>
        <w:t>塑造</w:t>
      </w:r>
      <w:r>
        <w:rPr>
          <w:rFonts w:hint="eastAsia" w:ascii="仿宋_GB2312" w:hAnsi="仿宋" w:eastAsia="仿宋_GB2312"/>
          <w:sz w:val="30"/>
          <w:szCs w:val="30"/>
        </w:rPr>
        <w:t>品牌文化、创建</w:t>
      </w:r>
      <w:r>
        <w:rPr>
          <w:rFonts w:hint="eastAsia" w:ascii="仿宋_GB2312" w:hAnsi="仿宋" w:eastAsia="仿宋_GB2312"/>
          <w:sz w:val="30"/>
          <w:szCs w:val="30"/>
          <w:lang w:val="en-US" w:eastAsia="zh-CN"/>
        </w:rPr>
        <w:t>知名</w:t>
      </w:r>
      <w:r>
        <w:rPr>
          <w:rFonts w:hint="eastAsia" w:ascii="仿宋_GB2312" w:hAnsi="仿宋" w:eastAsia="仿宋_GB2312"/>
          <w:sz w:val="30"/>
          <w:szCs w:val="30"/>
        </w:rPr>
        <w:t>品牌</w:t>
      </w:r>
      <w:r>
        <w:rPr>
          <w:rFonts w:hint="eastAsia" w:ascii="仿宋_GB2312" w:hAnsi="仿宋" w:eastAsia="仿宋_GB2312"/>
          <w:sz w:val="30"/>
          <w:szCs w:val="30"/>
          <w:lang w:eastAsia="zh-CN"/>
        </w:rPr>
        <w:t>、</w:t>
      </w:r>
      <w:r>
        <w:rPr>
          <w:rFonts w:hint="eastAsia" w:ascii="仿宋_GB2312" w:hAnsi="仿宋" w:eastAsia="仿宋_GB2312"/>
          <w:sz w:val="30"/>
          <w:szCs w:val="30"/>
          <w:lang w:val="en-US" w:eastAsia="zh-CN"/>
        </w:rPr>
        <w:t>提升品牌价值</w:t>
      </w:r>
      <w:r>
        <w:rPr>
          <w:rFonts w:hint="eastAsia" w:ascii="仿宋_GB2312" w:hAnsi="仿宋" w:eastAsia="仿宋_GB2312"/>
          <w:sz w:val="30"/>
          <w:szCs w:val="30"/>
        </w:rPr>
        <w:t>和</w:t>
      </w:r>
      <w:r>
        <w:rPr>
          <w:rFonts w:hint="eastAsia" w:ascii="仿宋_GB2312" w:hAnsi="仿宋" w:eastAsia="仿宋_GB2312"/>
          <w:sz w:val="30"/>
          <w:szCs w:val="30"/>
          <w:lang w:val="en-US" w:eastAsia="zh-CN"/>
        </w:rPr>
        <w:t>加速</w:t>
      </w:r>
      <w:r>
        <w:rPr>
          <w:rFonts w:hint="eastAsia" w:ascii="仿宋_GB2312" w:hAnsi="仿宋" w:eastAsia="仿宋_GB2312"/>
          <w:sz w:val="30"/>
          <w:szCs w:val="30"/>
        </w:rPr>
        <w:t>品牌</w:t>
      </w:r>
      <w:r>
        <w:rPr>
          <w:rFonts w:hint="eastAsia" w:ascii="仿宋_GB2312" w:hAnsi="仿宋" w:eastAsia="仿宋_GB2312"/>
          <w:sz w:val="30"/>
          <w:szCs w:val="30"/>
          <w:lang w:val="en-US" w:eastAsia="zh-CN"/>
        </w:rPr>
        <w:t>出海</w:t>
      </w:r>
      <w:r>
        <w:rPr>
          <w:rFonts w:hint="eastAsia" w:ascii="仿宋_GB2312" w:hAnsi="仿宋" w:eastAsia="仿宋_GB2312"/>
          <w:sz w:val="30"/>
          <w:szCs w:val="30"/>
        </w:rPr>
        <w:t>等</w:t>
      </w:r>
      <w:r>
        <w:rPr>
          <w:rFonts w:hint="eastAsia" w:ascii="仿宋_GB2312" w:hAnsi="仿宋" w:eastAsia="仿宋_GB2312"/>
          <w:sz w:val="30"/>
          <w:szCs w:val="30"/>
          <w:lang w:val="en-US" w:eastAsia="zh-CN"/>
        </w:rPr>
        <w:t>实践</w:t>
      </w:r>
      <w:r>
        <w:rPr>
          <w:rFonts w:hint="eastAsia" w:ascii="仿宋_GB2312" w:hAnsi="仿宋" w:eastAsia="仿宋_GB2312"/>
          <w:sz w:val="30"/>
          <w:szCs w:val="30"/>
        </w:rPr>
        <w:t>过程中的做法、取得经验和典型案例。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600"/>
        <w:textAlignment w:val="auto"/>
        <w:rPr>
          <w:rFonts w:hint="eastAsia"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  <w:lang w:val="en-US" w:eastAsia="zh-CN"/>
        </w:rPr>
        <w:t>2</w:t>
      </w:r>
      <w:r>
        <w:rPr>
          <w:rFonts w:hint="eastAsia" w:ascii="仿宋_GB2312" w:hAnsi="仿宋" w:eastAsia="仿宋_GB2312"/>
          <w:sz w:val="30"/>
          <w:szCs w:val="30"/>
        </w:rPr>
        <w:t>、讲述企业、部门、团队或个人在品牌管理、产品创新、质量提升、改善服务、开拓市场等工作中</w:t>
      </w:r>
      <w:r>
        <w:rPr>
          <w:rFonts w:hint="eastAsia" w:ascii="仿宋_GB2312" w:hAnsi="仿宋" w:eastAsia="仿宋_GB2312"/>
          <w:sz w:val="30"/>
          <w:szCs w:val="30"/>
          <w:lang w:val="en-US" w:eastAsia="zh-CN"/>
        </w:rPr>
        <w:t>做</w:t>
      </w:r>
      <w:r>
        <w:rPr>
          <w:rFonts w:hint="eastAsia" w:ascii="仿宋_GB2312" w:hAnsi="仿宋" w:eastAsia="仿宋_GB2312"/>
          <w:sz w:val="30"/>
          <w:szCs w:val="30"/>
        </w:rPr>
        <w:t>出的不懈努力、深刻感受与具体收获。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600" w:firstLineChars="200"/>
        <w:textAlignment w:val="auto"/>
        <w:rPr>
          <w:rFonts w:hint="eastAsia"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  <w:lang w:val="en-US" w:eastAsia="zh-CN"/>
        </w:rPr>
        <w:t>3、</w:t>
      </w:r>
      <w:r>
        <w:rPr>
          <w:rFonts w:hint="eastAsia" w:ascii="仿宋_GB2312" w:hAnsi="仿宋" w:eastAsia="仿宋_GB2312"/>
          <w:sz w:val="30"/>
          <w:szCs w:val="30"/>
        </w:rPr>
        <w:t>讲述企业增强绿色发展内生动力，加快构建绿色制造体系，推动绿色低碳转型，助力实现“碳达峰、碳中和”的做法和典型案例。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600" w:firstLineChars="200"/>
        <w:textAlignment w:val="auto"/>
        <w:rPr>
          <w:rFonts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讲述企业完整准确全面贯彻新发展理念，苦练内功，勇于担当，主动作为，推动</w:t>
      </w:r>
      <w:r>
        <w:rPr>
          <w:rFonts w:hint="eastAsia" w:ascii="仿宋_GB2312" w:hAnsi="仿宋" w:eastAsia="仿宋_GB2312"/>
          <w:sz w:val="30"/>
          <w:szCs w:val="30"/>
          <w:lang w:val="en-US" w:eastAsia="zh-CN"/>
        </w:rPr>
        <w:t>企业</w:t>
      </w:r>
      <w:r>
        <w:rPr>
          <w:rFonts w:hint="eastAsia" w:ascii="仿宋_GB2312" w:hAnsi="仿宋" w:eastAsia="仿宋_GB2312"/>
          <w:sz w:val="30"/>
          <w:szCs w:val="30"/>
        </w:rPr>
        <w:t>高质量发展的生动故事。</w:t>
      </w:r>
    </w:p>
    <w:p>
      <w:pPr>
        <w:keepNext w:val="0"/>
        <w:keepLines w:val="0"/>
        <w:pageBreakBefore w:val="0"/>
        <w:widowControl w:val="0"/>
        <w:tabs>
          <w:tab w:val="left" w:pos="14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600" w:firstLineChars="200"/>
        <w:textAlignment w:val="auto"/>
        <w:rPr>
          <w:rStyle w:val="6"/>
          <w:rFonts w:ascii="黑体" w:hAnsi="黑体" w:eastAsia="黑体" w:cs="宋体"/>
          <w:b w:val="0"/>
          <w:kern w:val="0"/>
          <w:sz w:val="30"/>
          <w:szCs w:val="30"/>
        </w:rPr>
      </w:pPr>
      <w:r>
        <w:rPr>
          <w:rStyle w:val="6"/>
          <w:rFonts w:hint="eastAsia" w:ascii="黑体" w:hAnsi="黑体" w:eastAsia="黑体" w:cs="宋体"/>
          <w:b w:val="0"/>
          <w:kern w:val="0"/>
          <w:sz w:val="30"/>
          <w:szCs w:val="30"/>
        </w:rPr>
        <w:t>二、组织机构</w:t>
      </w:r>
    </w:p>
    <w:p>
      <w:pPr>
        <w:keepNext w:val="0"/>
        <w:keepLines w:val="0"/>
        <w:pageBreakBefore w:val="0"/>
        <w:widowControl w:val="0"/>
        <w:tabs>
          <w:tab w:val="left" w:pos="14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600" w:firstLineChars="200"/>
        <w:textAlignment w:val="auto"/>
        <w:rPr>
          <w:rStyle w:val="6"/>
          <w:rFonts w:hint="eastAsia" w:ascii="仿宋_GB2312" w:hAnsi="仿宋" w:eastAsia="仿宋_GB2312" w:cs="宋体"/>
          <w:b w:val="0"/>
          <w:kern w:val="0"/>
          <w:sz w:val="30"/>
          <w:szCs w:val="30"/>
        </w:rPr>
      </w:pPr>
      <w:r>
        <w:rPr>
          <w:rStyle w:val="6"/>
          <w:rFonts w:hint="eastAsia" w:ascii="仿宋_GB2312" w:hAnsi="仿宋" w:eastAsia="仿宋_GB2312" w:cs="宋体"/>
          <w:b w:val="0"/>
          <w:kern w:val="0"/>
          <w:sz w:val="30"/>
          <w:szCs w:val="30"/>
        </w:rPr>
        <w:t>主办单位：</w:t>
      </w:r>
    </w:p>
    <w:p>
      <w:pPr>
        <w:keepNext w:val="0"/>
        <w:keepLines w:val="0"/>
        <w:pageBreakBefore w:val="0"/>
        <w:widowControl w:val="0"/>
        <w:tabs>
          <w:tab w:val="left" w:pos="14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1200" w:firstLineChars="400"/>
        <w:textAlignment w:val="auto"/>
        <w:rPr>
          <w:rStyle w:val="6"/>
          <w:rFonts w:ascii="仿宋_GB2312" w:hAnsi="仿宋" w:eastAsia="仿宋_GB2312" w:cs="宋体"/>
          <w:b w:val="0"/>
          <w:kern w:val="0"/>
          <w:sz w:val="30"/>
          <w:szCs w:val="30"/>
        </w:rPr>
      </w:pPr>
      <w:r>
        <w:rPr>
          <w:rStyle w:val="6"/>
          <w:rFonts w:hint="eastAsia" w:ascii="仿宋_GB2312" w:hAnsi="仿宋" w:eastAsia="仿宋_GB2312" w:cs="宋体"/>
          <w:b w:val="0"/>
          <w:kern w:val="0"/>
          <w:sz w:val="30"/>
          <w:szCs w:val="30"/>
        </w:rPr>
        <w:t>中国石油和化学工业联合会</w:t>
      </w:r>
    </w:p>
    <w:p>
      <w:pPr>
        <w:keepNext w:val="0"/>
        <w:keepLines w:val="0"/>
        <w:pageBreakBefore w:val="0"/>
        <w:widowControl w:val="0"/>
        <w:tabs>
          <w:tab w:val="left" w:pos="14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600" w:firstLineChars="200"/>
        <w:jc w:val="left"/>
        <w:textAlignment w:val="auto"/>
        <w:rPr>
          <w:rStyle w:val="6"/>
          <w:rFonts w:hint="eastAsia" w:ascii="仿宋_GB2312" w:hAnsi="仿宋" w:eastAsia="仿宋_GB2312"/>
          <w:b w:val="0"/>
          <w:sz w:val="30"/>
          <w:szCs w:val="30"/>
        </w:rPr>
      </w:pPr>
      <w:r>
        <w:rPr>
          <w:rStyle w:val="6"/>
          <w:rFonts w:hint="eastAsia" w:ascii="仿宋_GB2312" w:hAnsi="仿宋" w:eastAsia="仿宋_GB2312"/>
          <w:b w:val="0"/>
          <w:sz w:val="30"/>
          <w:szCs w:val="30"/>
        </w:rPr>
        <w:t>支持媒体：</w:t>
      </w:r>
    </w:p>
    <w:p>
      <w:pPr>
        <w:keepNext w:val="0"/>
        <w:keepLines w:val="0"/>
        <w:pageBreakBefore w:val="0"/>
        <w:widowControl w:val="0"/>
        <w:tabs>
          <w:tab w:val="left" w:pos="14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1200" w:firstLineChars="400"/>
        <w:jc w:val="left"/>
        <w:textAlignment w:val="auto"/>
        <w:rPr>
          <w:rStyle w:val="6"/>
          <w:rFonts w:hint="eastAsia" w:ascii="仿宋_GB2312" w:hAnsi="仿宋" w:eastAsia="仿宋_GB2312"/>
          <w:b w:val="0"/>
          <w:sz w:val="30"/>
          <w:szCs w:val="30"/>
          <w:lang w:val="en-US" w:eastAsia="zh-CN"/>
        </w:rPr>
      </w:pPr>
      <w:r>
        <w:rPr>
          <w:rStyle w:val="6"/>
          <w:rFonts w:hint="eastAsia" w:ascii="仿宋_GB2312" w:hAnsi="仿宋" w:eastAsia="仿宋_GB2312"/>
          <w:b w:val="0"/>
          <w:sz w:val="30"/>
          <w:szCs w:val="30"/>
          <w:lang w:val="en-US" w:eastAsia="zh-CN"/>
        </w:rPr>
        <w:t>中国石油和化学工业联合会网站、微信公众号</w:t>
      </w:r>
    </w:p>
    <w:p>
      <w:pPr>
        <w:keepNext w:val="0"/>
        <w:keepLines w:val="0"/>
        <w:pageBreakBefore w:val="0"/>
        <w:widowControl w:val="0"/>
        <w:tabs>
          <w:tab w:val="left" w:pos="14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1200" w:firstLineChars="400"/>
        <w:textAlignment w:val="auto"/>
        <w:rPr>
          <w:rStyle w:val="6"/>
          <w:rFonts w:hint="default" w:ascii="仿宋_GB2312" w:hAnsi="仿宋" w:eastAsia="仿宋_GB2312"/>
          <w:b w:val="0"/>
          <w:sz w:val="30"/>
          <w:szCs w:val="30"/>
          <w:lang w:val="en-US" w:eastAsia="zh-CN"/>
        </w:rPr>
      </w:pPr>
      <w:r>
        <w:rPr>
          <w:rStyle w:val="6"/>
          <w:rFonts w:hint="eastAsia" w:ascii="仿宋_GB2312" w:hAnsi="仿宋" w:eastAsia="仿宋_GB2312"/>
          <w:b w:val="0"/>
          <w:sz w:val="30"/>
          <w:szCs w:val="30"/>
          <w:lang w:val="en-US" w:eastAsia="zh-CN"/>
        </w:rPr>
        <w:t>中国石油和化学工业</w:t>
      </w:r>
      <w:r>
        <w:rPr>
          <w:rStyle w:val="6"/>
          <w:rFonts w:hint="eastAsia" w:ascii="仿宋_GB2312" w:hAnsi="仿宋" w:eastAsia="仿宋_GB2312"/>
          <w:b w:val="0"/>
          <w:sz w:val="30"/>
          <w:szCs w:val="30"/>
        </w:rPr>
        <w:t>联合会质量工作委员会网站</w:t>
      </w:r>
      <w:r>
        <w:rPr>
          <w:rStyle w:val="6"/>
          <w:rFonts w:hint="eastAsia" w:ascii="仿宋_GB2312" w:hAnsi="仿宋" w:eastAsia="仿宋_GB2312"/>
          <w:b w:val="0"/>
          <w:bCs/>
          <w:spacing w:val="-20"/>
          <w:sz w:val="30"/>
          <w:szCs w:val="30"/>
          <w:lang w:eastAsia="zh-CN"/>
        </w:rPr>
        <w:t>、</w:t>
      </w:r>
      <w:r>
        <w:rPr>
          <w:rStyle w:val="6"/>
          <w:rFonts w:hint="eastAsia" w:ascii="仿宋_GB2312" w:hAnsi="仿宋" w:eastAsia="仿宋_GB2312"/>
          <w:b w:val="0"/>
          <w:bCs/>
          <w:spacing w:val="-20"/>
          <w:sz w:val="30"/>
          <w:szCs w:val="30"/>
          <w:lang w:val="en-US" w:eastAsia="zh-CN"/>
        </w:rPr>
        <w:t>视频号</w:t>
      </w:r>
    </w:p>
    <w:p>
      <w:pPr>
        <w:keepNext w:val="0"/>
        <w:keepLines w:val="0"/>
        <w:pageBreakBefore w:val="0"/>
        <w:widowControl w:val="0"/>
        <w:tabs>
          <w:tab w:val="left" w:pos="14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1200" w:firstLineChars="400"/>
        <w:textAlignment w:val="auto"/>
        <w:rPr>
          <w:rStyle w:val="6"/>
          <w:rFonts w:ascii="仿宋_GB2312" w:hAnsi="仿宋" w:eastAsia="仿宋_GB2312"/>
          <w:b w:val="0"/>
          <w:sz w:val="30"/>
          <w:szCs w:val="30"/>
        </w:rPr>
      </w:pPr>
      <w:r>
        <w:rPr>
          <w:rStyle w:val="6"/>
          <w:rFonts w:hint="eastAsia" w:ascii="仿宋_GB2312" w:hAnsi="仿宋" w:eastAsia="仿宋_GB2312"/>
          <w:b w:val="0"/>
          <w:sz w:val="30"/>
          <w:szCs w:val="30"/>
        </w:rPr>
        <w:t>《中国化工报》社有限公司</w:t>
      </w:r>
    </w:p>
    <w:p>
      <w:pPr>
        <w:keepNext w:val="0"/>
        <w:keepLines w:val="0"/>
        <w:pageBreakBefore w:val="0"/>
        <w:widowControl w:val="0"/>
        <w:tabs>
          <w:tab w:val="left" w:pos="14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1200" w:firstLineChars="400"/>
        <w:textAlignment w:val="auto"/>
        <w:rPr>
          <w:rStyle w:val="6"/>
          <w:rFonts w:ascii="仿宋_GB2312" w:hAnsi="仿宋" w:eastAsia="仿宋_GB2312"/>
          <w:b w:val="0"/>
          <w:sz w:val="30"/>
          <w:szCs w:val="30"/>
        </w:rPr>
      </w:pPr>
      <w:r>
        <w:rPr>
          <w:rStyle w:val="6"/>
          <w:rFonts w:hint="eastAsia" w:ascii="仿宋_GB2312" w:hAnsi="仿宋" w:eastAsia="仿宋_GB2312"/>
          <w:b w:val="0"/>
          <w:sz w:val="30"/>
          <w:szCs w:val="30"/>
        </w:rPr>
        <w:t>《中国石油和化工》杂志社有限公司</w:t>
      </w:r>
    </w:p>
    <w:p>
      <w:pPr>
        <w:keepNext w:val="0"/>
        <w:keepLines w:val="0"/>
        <w:pageBreakBefore w:val="0"/>
        <w:widowControl w:val="0"/>
        <w:tabs>
          <w:tab w:val="left" w:pos="14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600" w:firstLineChars="200"/>
        <w:textAlignment w:val="auto"/>
        <w:rPr>
          <w:rStyle w:val="6"/>
          <w:rFonts w:ascii="黑体" w:hAnsi="黑体" w:eastAsia="黑体" w:cs="宋体"/>
          <w:b w:val="0"/>
          <w:kern w:val="0"/>
          <w:sz w:val="30"/>
          <w:szCs w:val="30"/>
        </w:rPr>
      </w:pPr>
      <w:r>
        <w:rPr>
          <w:rStyle w:val="6"/>
          <w:rFonts w:hint="eastAsia" w:ascii="黑体" w:hAnsi="黑体" w:eastAsia="黑体" w:cs="宋体"/>
          <w:b w:val="0"/>
          <w:kern w:val="0"/>
          <w:sz w:val="30"/>
          <w:szCs w:val="30"/>
        </w:rPr>
        <w:t>三、征文对象及征文时间</w:t>
      </w:r>
    </w:p>
    <w:p>
      <w:pPr>
        <w:keepNext w:val="0"/>
        <w:keepLines w:val="0"/>
        <w:pageBreakBefore w:val="0"/>
        <w:widowControl w:val="0"/>
        <w:tabs>
          <w:tab w:val="left" w:pos="14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600"/>
        <w:textAlignment w:val="auto"/>
        <w:rPr>
          <w:rFonts w:ascii="仿宋_GB2312" w:hAnsi="仿宋" w:eastAsia="仿宋_GB2312" w:cs="宋体"/>
          <w:bCs/>
          <w:kern w:val="0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征文对象</w:t>
      </w:r>
      <w:r>
        <w:rPr>
          <w:rFonts w:hint="eastAsia" w:ascii="仿宋_GB2312" w:hAnsi="仿宋" w:eastAsia="仿宋_GB2312"/>
          <w:b/>
          <w:sz w:val="30"/>
          <w:szCs w:val="30"/>
        </w:rPr>
        <w:t>：</w:t>
      </w:r>
      <w:r>
        <w:rPr>
          <w:rFonts w:hint="eastAsia" w:ascii="仿宋_GB2312" w:hAnsi="仿宋" w:eastAsia="仿宋_GB2312"/>
          <w:sz w:val="30"/>
          <w:szCs w:val="30"/>
        </w:rPr>
        <w:t>广大石油和化工</w:t>
      </w:r>
      <w:r>
        <w:rPr>
          <w:rFonts w:hint="eastAsia" w:ascii="仿宋_GB2312" w:hAnsi="仿宋" w:eastAsia="仿宋_GB2312"/>
          <w:sz w:val="30"/>
          <w:szCs w:val="30"/>
          <w:lang w:val="en-US" w:eastAsia="zh-CN"/>
        </w:rPr>
        <w:t>企</w:t>
      </w:r>
      <w:r>
        <w:rPr>
          <w:rFonts w:hint="eastAsia" w:ascii="仿宋_GB2312" w:hAnsi="仿宋" w:eastAsia="仿宋_GB2312"/>
          <w:sz w:val="30"/>
          <w:szCs w:val="30"/>
        </w:rPr>
        <w:t>业及员工。</w:t>
      </w:r>
    </w:p>
    <w:p>
      <w:pPr>
        <w:keepNext w:val="0"/>
        <w:keepLines w:val="0"/>
        <w:pageBreakBefore w:val="0"/>
        <w:widowControl w:val="0"/>
        <w:tabs>
          <w:tab w:val="left" w:pos="14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600"/>
        <w:textAlignment w:val="auto"/>
        <w:rPr>
          <w:rFonts w:ascii="仿宋_GB2312" w:hAnsi="仿宋" w:eastAsia="仿宋_GB2312"/>
          <w:sz w:val="30"/>
          <w:szCs w:val="30"/>
        </w:rPr>
      </w:pPr>
      <w:r>
        <w:rPr>
          <w:rStyle w:val="6"/>
          <w:rFonts w:hint="eastAsia" w:ascii="仿宋_GB2312" w:hAnsi="仿宋" w:eastAsia="仿宋_GB2312" w:cs="宋体"/>
          <w:b w:val="0"/>
          <w:kern w:val="0"/>
          <w:sz w:val="30"/>
          <w:szCs w:val="30"/>
        </w:rPr>
        <w:t>征文时间</w:t>
      </w:r>
      <w:r>
        <w:rPr>
          <w:rStyle w:val="6"/>
          <w:rFonts w:hint="eastAsia" w:ascii="仿宋_GB2312" w:hAnsi="仿宋" w:eastAsia="仿宋_GB2312" w:cs="宋体"/>
          <w:kern w:val="0"/>
          <w:sz w:val="30"/>
          <w:szCs w:val="30"/>
        </w:rPr>
        <w:t>：</w:t>
      </w:r>
      <w:r>
        <w:rPr>
          <w:rFonts w:hint="eastAsia" w:ascii="仿宋_GB2312" w:hAnsi="仿宋" w:eastAsia="仿宋_GB2312"/>
          <w:sz w:val="30"/>
          <w:szCs w:val="30"/>
        </w:rPr>
        <w:t>202</w:t>
      </w:r>
      <w:r>
        <w:rPr>
          <w:rFonts w:hint="eastAsia" w:ascii="仿宋_GB2312" w:hAnsi="仿宋" w:eastAsia="仿宋_GB2312"/>
          <w:sz w:val="30"/>
          <w:szCs w:val="30"/>
          <w:lang w:val="en-US" w:eastAsia="zh-CN"/>
        </w:rPr>
        <w:t>4</w:t>
      </w:r>
      <w:r>
        <w:rPr>
          <w:rFonts w:hint="eastAsia" w:ascii="仿宋_GB2312" w:hAnsi="仿宋" w:eastAsia="仿宋_GB2312"/>
          <w:sz w:val="30"/>
          <w:szCs w:val="30"/>
        </w:rPr>
        <w:t>年5月10日-</w:t>
      </w:r>
      <w:r>
        <w:rPr>
          <w:rFonts w:hint="eastAsia" w:ascii="仿宋_GB2312" w:hAnsi="仿宋" w:eastAsia="仿宋_GB2312"/>
          <w:sz w:val="30"/>
          <w:szCs w:val="30"/>
          <w:lang w:val="en-US" w:eastAsia="zh-CN"/>
        </w:rPr>
        <w:t>2024年</w:t>
      </w:r>
      <w:r>
        <w:rPr>
          <w:rFonts w:hint="eastAsia" w:ascii="仿宋_GB2312" w:hAnsi="仿宋" w:eastAsia="仿宋_GB2312"/>
          <w:sz w:val="30"/>
          <w:szCs w:val="30"/>
        </w:rPr>
        <w:t>7月1</w:t>
      </w:r>
      <w:r>
        <w:rPr>
          <w:rFonts w:hint="eastAsia" w:ascii="仿宋_GB2312" w:hAnsi="仿宋" w:eastAsia="仿宋_GB2312"/>
          <w:sz w:val="30"/>
          <w:szCs w:val="30"/>
          <w:lang w:val="en-US" w:eastAsia="zh-CN"/>
        </w:rPr>
        <w:t>0</w:t>
      </w:r>
      <w:r>
        <w:rPr>
          <w:rFonts w:hint="eastAsia" w:ascii="仿宋_GB2312" w:hAnsi="仿宋" w:eastAsia="仿宋_GB2312"/>
          <w:sz w:val="30"/>
          <w:szCs w:val="30"/>
        </w:rPr>
        <w:t>日。</w:t>
      </w:r>
    </w:p>
    <w:p>
      <w:pPr>
        <w:keepNext w:val="0"/>
        <w:keepLines w:val="0"/>
        <w:pageBreakBefore w:val="0"/>
        <w:widowControl w:val="0"/>
        <w:tabs>
          <w:tab w:val="left" w:pos="14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600" w:firstLineChars="200"/>
        <w:textAlignment w:val="auto"/>
        <w:rPr>
          <w:rStyle w:val="6"/>
          <w:rFonts w:ascii="黑体" w:hAnsi="黑体" w:eastAsia="黑体" w:cs="宋体"/>
          <w:b w:val="0"/>
          <w:kern w:val="0"/>
          <w:sz w:val="30"/>
          <w:szCs w:val="30"/>
        </w:rPr>
      </w:pPr>
      <w:r>
        <w:rPr>
          <w:rStyle w:val="6"/>
          <w:rFonts w:hint="eastAsia" w:ascii="黑体" w:hAnsi="黑体" w:eastAsia="黑体" w:cs="宋体"/>
          <w:b w:val="0"/>
          <w:kern w:val="0"/>
          <w:sz w:val="30"/>
          <w:szCs w:val="30"/>
        </w:rPr>
        <w:t>四、稿件形式及要求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600"/>
        <w:textAlignment w:val="auto"/>
        <w:rPr>
          <w:rFonts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本次征文稿件形式包括文稿、视频，体裁不限，题目自拟。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600"/>
        <w:textAlignment w:val="auto"/>
        <w:rPr>
          <w:rFonts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文稿类：稿件字数</w:t>
      </w:r>
      <w:r>
        <w:rPr>
          <w:rFonts w:hint="eastAsia" w:ascii="仿宋_GB2312" w:hAnsi="仿宋" w:eastAsia="仿宋_GB2312"/>
          <w:sz w:val="30"/>
          <w:szCs w:val="30"/>
          <w:lang w:val="en-US" w:eastAsia="zh-CN"/>
        </w:rPr>
        <w:t>1000-</w:t>
      </w:r>
      <w:r>
        <w:rPr>
          <w:rFonts w:hint="eastAsia" w:ascii="仿宋_GB2312" w:hAnsi="仿宋" w:eastAsia="仿宋_GB2312"/>
          <w:sz w:val="30"/>
          <w:szCs w:val="30"/>
        </w:rPr>
        <w:t>3000字，结合文字内容可适当配图</w:t>
      </w:r>
      <w:bookmarkStart w:id="1" w:name="_Hlk69372295"/>
      <w:r>
        <w:rPr>
          <w:rFonts w:hint="eastAsia" w:ascii="仿宋_GB2312" w:hAnsi="仿宋" w:eastAsia="仿宋_GB2312"/>
          <w:sz w:val="30"/>
          <w:szCs w:val="30"/>
        </w:rPr>
        <w:t>，</w:t>
      </w:r>
      <w:r>
        <w:rPr>
          <w:rFonts w:hint="eastAsia" w:ascii="仿宋_GB2312" w:hAnsi="仿宋" w:eastAsia="仿宋_GB2312"/>
          <w:sz w:val="30"/>
          <w:szCs w:val="30"/>
          <w:lang w:val="en-US" w:eastAsia="zh-CN"/>
        </w:rPr>
        <w:t>图片清晰，</w:t>
      </w:r>
      <w:r>
        <w:rPr>
          <w:rFonts w:hint="eastAsia" w:ascii="仿宋_GB2312" w:hAnsi="仿宋" w:eastAsia="仿宋_GB2312"/>
          <w:sz w:val="30"/>
          <w:szCs w:val="30"/>
        </w:rPr>
        <w:t>排版格式要求：word格式，</w:t>
      </w:r>
      <w:bookmarkEnd w:id="1"/>
      <w:r>
        <w:rPr>
          <w:rFonts w:hint="eastAsia" w:ascii="仿宋_GB2312" w:hAnsi="仿宋" w:eastAsia="仿宋_GB2312"/>
          <w:sz w:val="30"/>
          <w:szCs w:val="30"/>
        </w:rPr>
        <w:t>标题宋体二号字居中，正文仿宋小三号字，1.</w:t>
      </w:r>
      <w:r>
        <w:rPr>
          <w:rFonts w:hint="eastAsia" w:ascii="仿宋_GB2312" w:hAnsi="仿宋" w:eastAsia="仿宋_GB2312"/>
          <w:sz w:val="30"/>
          <w:szCs w:val="30"/>
          <w:lang w:val="en-US" w:eastAsia="zh-CN"/>
        </w:rPr>
        <w:t>0</w:t>
      </w:r>
      <w:r>
        <w:rPr>
          <w:rFonts w:hint="eastAsia" w:ascii="仿宋_GB2312" w:hAnsi="仿宋" w:eastAsia="仿宋_GB2312"/>
          <w:sz w:val="30"/>
          <w:szCs w:val="30"/>
        </w:rPr>
        <w:t>倍行距。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600"/>
        <w:textAlignment w:val="auto"/>
        <w:rPr>
          <w:rFonts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视频类：总时长5-</w:t>
      </w:r>
      <w:r>
        <w:rPr>
          <w:rFonts w:hint="eastAsia" w:ascii="仿宋_GB2312" w:hAnsi="仿宋" w:eastAsia="仿宋_GB2312"/>
          <w:sz w:val="30"/>
          <w:szCs w:val="30"/>
          <w:lang w:val="en-US" w:eastAsia="zh-CN"/>
        </w:rPr>
        <w:t>8</w:t>
      </w:r>
      <w:r>
        <w:rPr>
          <w:rFonts w:hint="eastAsia" w:ascii="仿宋_GB2312" w:hAnsi="仿宋" w:eastAsia="仿宋_GB2312"/>
          <w:sz w:val="30"/>
          <w:szCs w:val="30"/>
        </w:rPr>
        <w:t>分钟为宜，格式以MP4、MOV等主流高清通用视频格式为主，分辨率不得低于1920×1080P(16∶9)或1280×720P，要求</w:t>
      </w:r>
      <w:r>
        <w:rPr>
          <w:rFonts w:hint="eastAsia" w:ascii="仿宋_GB2312" w:hAnsi="仿宋" w:eastAsia="仿宋_GB2312"/>
          <w:sz w:val="30"/>
          <w:szCs w:val="30"/>
          <w:lang w:val="en-US" w:eastAsia="zh-CN"/>
        </w:rPr>
        <w:t>画面横屏、</w:t>
      </w:r>
      <w:r>
        <w:rPr>
          <w:rFonts w:hint="eastAsia" w:ascii="仿宋_GB2312" w:hAnsi="仿宋" w:eastAsia="仿宋_GB2312"/>
          <w:sz w:val="30"/>
          <w:szCs w:val="30"/>
        </w:rPr>
        <w:t>画质高清、声音清晰。</w:t>
      </w:r>
    </w:p>
    <w:p>
      <w:pPr>
        <w:keepNext w:val="0"/>
        <w:keepLines w:val="0"/>
        <w:pageBreakBefore w:val="0"/>
        <w:widowControl w:val="0"/>
        <w:tabs>
          <w:tab w:val="left" w:pos="14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600" w:firstLineChars="200"/>
        <w:textAlignment w:val="auto"/>
        <w:rPr>
          <w:rStyle w:val="6"/>
          <w:rFonts w:ascii="黑体" w:hAnsi="黑体" w:eastAsia="黑体" w:cs="宋体"/>
          <w:b w:val="0"/>
          <w:kern w:val="0"/>
          <w:sz w:val="30"/>
          <w:szCs w:val="30"/>
        </w:rPr>
      </w:pPr>
      <w:r>
        <w:rPr>
          <w:rStyle w:val="6"/>
          <w:rFonts w:hint="eastAsia" w:ascii="黑体" w:hAnsi="黑体" w:eastAsia="黑体" w:cs="宋体"/>
          <w:b w:val="0"/>
          <w:kern w:val="0"/>
          <w:sz w:val="30"/>
          <w:szCs w:val="30"/>
        </w:rPr>
        <w:t>五、奖项设置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600" w:firstLineChars="200"/>
        <w:textAlignment w:val="auto"/>
        <w:rPr>
          <w:rFonts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本次征文</w:t>
      </w:r>
      <w:r>
        <w:rPr>
          <w:rFonts w:hint="eastAsia" w:ascii="仿宋_GB2312" w:hAnsi="仿宋" w:eastAsia="仿宋_GB2312"/>
          <w:sz w:val="30"/>
          <w:szCs w:val="30"/>
          <w:lang w:val="en-US" w:eastAsia="zh-CN"/>
        </w:rPr>
        <w:t>活动</w:t>
      </w:r>
      <w:r>
        <w:rPr>
          <w:rFonts w:hint="eastAsia" w:ascii="仿宋_GB2312" w:hAnsi="仿宋" w:eastAsia="仿宋_GB2312"/>
          <w:sz w:val="30"/>
          <w:szCs w:val="30"/>
        </w:rPr>
        <w:t>设一等奖、二等奖、三等奖、优秀奖和优秀组织奖，奖项数量视最终稿件总数再定。</w:t>
      </w:r>
    </w:p>
    <w:p>
      <w:pPr>
        <w:keepNext w:val="0"/>
        <w:keepLines w:val="0"/>
        <w:pageBreakBefore w:val="0"/>
        <w:widowControl w:val="0"/>
        <w:tabs>
          <w:tab w:val="left" w:pos="14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600" w:firstLineChars="200"/>
        <w:textAlignment w:val="auto"/>
        <w:rPr>
          <w:rStyle w:val="6"/>
          <w:rFonts w:ascii="黑体" w:hAnsi="黑体" w:eastAsia="黑体" w:cs="宋体"/>
          <w:b w:val="0"/>
          <w:kern w:val="0"/>
          <w:sz w:val="30"/>
          <w:szCs w:val="30"/>
        </w:rPr>
      </w:pPr>
      <w:r>
        <w:rPr>
          <w:rStyle w:val="6"/>
          <w:rFonts w:hint="eastAsia" w:ascii="黑体" w:hAnsi="黑体" w:eastAsia="黑体" w:cs="宋体"/>
          <w:b w:val="0"/>
          <w:kern w:val="0"/>
          <w:sz w:val="30"/>
          <w:szCs w:val="30"/>
        </w:rPr>
        <w:t>六、其它事项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600" w:firstLineChars="200"/>
        <w:textAlignment w:val="auto"/>
        <w:rPr>
          <w:rFonts w:hint="default" w:ascii="仿宋_GB2312" w:hAnsi="仿宋" w:eastAsia="仿宋_GB2312"/>
          <w:sz w:val="30"/>
          <w:szCs w:val="30"/>
          <w:lang w:val="en-US" w:eastAsia="zh-CN"/>
        </w:rPr>
      </w:pPr>
      <w:r>
        <w:rPr>
          <w:rFonts w:hint="eastAsia" w:ascii="仿宋_GB2312" w:hAnsi="仿宋" w:eastAsia="仿宋_GB2312"/>
          <w:sz w:val="30"/>
          <w:szCs w:val="30"/>
        </w:rPr>
        <w:t>1、</w:t>
      </w:r>
      <w:r>
        <w:rPr>
          <w:rFonts w:hint="eastAsia" w:ascii="仿宋_GB2312" w:hAnsi="仿宋" w:eastAsia="仿宋_GB2312"/>
          <w:sz w:val="30"/>
          <w:szCs w:val="30"/>
          <w:lang w:val="en-US" w:eastAsia="zh-CN"/>
        </w:rPr>
        <w:t>本次征文活动</w:t>
      </w:r>
      <w:r>
        <w:rPr>
          <w:rFonts w:hint="eastAsia" w:ascii="仿宋_GB2312" w:hAnsi="仿宋" w:eastAsia="仿宋_GB2312"/>
          <w:sz w:val="30"/>
          <w:szCs w:val="30"/>
        </w:rPr>
        <w:t>自愿参加，不收取</w:t>
      </w:r>
      <w:r>
        <w:rPr>
          <w:rFonts w:hint="eastAsia" w:ascii="仿宋_GB2312" w:hAnsi="仿宋" w:eastAsia="仿宋_GB2312"/>
          <w:sz w:val="30"/>
          <w:szCs w:val="30"/>
          <w:lang w:val="en-US" w:eastAsia="zh-CN"/>
        </w:rPr>
        <w:t>任何</w:t>
      </w:r>
      <w:r>
        <w:rPr>
          <w:rFonts w:hint="eastAsia" w:ascii="仿宋_GB2312" w:hAnsi="仿宋" w:eastAsia="仿宋_GB2312"/>
          <w:sz w:val="30"/>
          <w:szCs w:val="30"/>
        </w:rPr>
        <w:t>费用。请有关专业协会、地方行业协会、大型集团公司协助将通知转发至相关企业，并组织企业参加。</w:t>
      </w:r>
      <w:r>
        <w:rPr>
          <w:rFonts w:hint="eastAsia" w:ascii="仿宋_GB2312" w:hAnsi="仿宋" w:eastAsia="仿宋_GB2312"/>
          <w:sz w:val="30"/>
          <w:szCs w:val="30"/>
          <w:lang w:val="en-US" w:eastAsia="zh-CN"/>
        </w:rPr>
        <w:t>鼓励和支持中国工业大奖、单项冠军、专精特新“小巨人”等企业积极参与，建设品牌文化，提升品牌价值，打造卓著品牌。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600" w:firstLineChars="200"/>
        <w:textAlignment w:val="auto"/>
        <w:rPr>
          <w:rFonts w:hint="eastAsia" w:ascii="仿宋_GB2312" w:hAnsi="仿宋" w:eastAsia="仿宋_GB2312"/>
          <w:sz w:val="30"/>
          <w:szCs w:val="30"/>
          <w:lang w:val="en-US" w:eastAsia="zh-CN"/>
        </w:rPr>
      </w:pPr>
      <w:r>
        <w:rPr>
          <w:rFonts w:hint="eastAsia" w:ascii="仿宋_GB2312" w:hAnsi="仿宋" w:eastAsia="仿宋_GB2312"/>
          <w:sz w:val="30"/>
          <w:szCs w:val="30"/>
        </w:rPr>
        <w:t>2、8月，组织专家对企业选送的征文稿件进行评审，甄选出获奖候选作品。9月</w:t>
      </w:r>
      <w:r>
        <w:rPr>
          <w:rFonts w:hint="eastAsia" w:ascii="仿宋_GB2312" w:hAnsi="仿宋" w:eastAsia="仿宋_GB2312"/>
          <w:sz w:val="30"/>
          <w:szCs w:val="30"/>
          <w:lang w:val="en-US" w:eastAsia="zh-CN"/>
        </w:rPr>
        <w:t>全国</w:t>
      </w:r>
      <w:r>
        <w:rPr>
          <w:rFonts w:hint="eastAsia" w:ascii="仿宋_GB2312" w:hAnsi="仿宋" w:eastAsia="仿宋_GB2312"/>
          <w:sz w:val="30"/>
          <w:szCs w:val="30"/>
        </w:rPr>
        <w:t>“质量月”期间，进行“我最喜爱的品牌故事”</w:t>
      </w:r>
      <w:r>
        <w:rPr>
          <w:rFonts w:hint="eastAsia" w:ascii="仿宋_GB2312" w:hAnsi="仿宋" w:eastAsia="仿宋_GB2312"/>
          <w:sz w:val="30"/>
          <w:szCs w:val="30"/>
          <w:lang w:val="en-US" w:eastAsia="zh-CN"/>
        </w:rPr>
        <w:t>公众</w:t>
      </w:r>
      <w:r>
        <w:rPr>
          <w:rFonts w:hint="eastAsia" w:ascii="仿宋_GB2312" w:hAnsi="仿宋" w:eastAsia="仿宋_GB2312"/>
          <w:sz w:val="30"/>
          <w:szCs w:val="30"/>
        </w:rPr>
        <w:t>网络投票，评选出获奖的优秀品牌故事。由</w:t>
      </w:r>
      <w:r>
        <w:rPr>
          <w:rFonts w:hint="eastAsia" w:ascii="仿宋_GB2312" w:hAnsi="仿宋" w:eastAsia="仿宋_GB2312"/>
          <w:sz w:val="30"/>
          <w:szCs w:val="30"/>
          <w:lang w:val="en-US" w:eastAsia="zh-CN"/>
        </w:rPr>
        <w:t>中国石油和化学工业</w:t>
      </w:r>
      <w:r>
        <w:rPr>
          <w:rFonts w:hint="eastAsia" w:ascii="仿宋_GB2312" w:hAnsi="仿宋" w:eastAsia="仿宋_GB2312"/>
          <w:sz w:val="30"/>
          <w:szCs w:val="30"/>
        </w:rPr>
        <w:t>联合会公布获奖名单，并</w:t>
      </w:r>
      <w:r>
        <w:rPr>
          <w:rFonts w:hint="eastAsia" w:ascii="仿宋_GB2312" w:hAnsi="仿宋" w:eastAsia="仿宋_GB2312"/>
          <w:sz w:val="30"/>
          <w:szCs w:val="30"/>
          <w:lang w:val="en-US" w:eastAsia="zh-CN"/>
        </w:rPr>
        <w:t>通过网站</w:t>
      </w:r>
      <w:r>
        <w:rPr>
          <w:rFonts w:hint="eastAsia" w:ascii="仿宋_GB2312" w:hAnsi="仿宋" w:eastAsia="仿宋_GB2312"/>
          <w:sz w:val="30"/>
          <w:szCs w:val="30"/>
        </w:rPr>
        <w:t>、</w:t>
      </w:r>
      <w:r>
        <w:rPr>
          <w:rFonts w:hint="eastAsia" w:ascii="仿宋_GB2312" w:hAnsi="仿宋" w:eastAsia="仿宋_GB2312"/>
          <w:sz w:val="30"/>
          <w:szCs w:val="30"/>
          <w:lang w:val="en-US" w:eastAsia="zh-CN"/>
        </w:rPr>
        <w:t>报纸</w:t>
      </w:r>
      <w:r>
        <w:rPr>
          <w:rFonts w:hint="eastAsia" w:ascii="仿宋_GB2312" w:hAnsi="仿宋" w:eastAsia="仿宋_GB2312"/>
          <w:sz w:val="30"/>
          <w:szCs w:val="30"/>
        </w:rPr>
        <w:t>、微信公众号</w:t>
      </w:r>
      <w:r>
        <w:rPr>
          <w:rFonts w:hint="eastAsia" w:ascii="仿宋_GB2312" w:hAnsi="仿宋" w:eastAsia="仿宋_GB2312"/>
          <w:sz w:val="30"/>
          <w:szCs w:val="30"/>
          <w:lang w:eastAsia="zh-CN"/>
        </w:rPr>
        <w:t>、</w:t>
      </w:r>
      <w:r>
        <w:rPr>
          <w:rFonts w:hint="eastAsia" w:ascii="仿宋_GB2312" w:hAnsi="仿宋" w:eastAsia="仿宋_GB2312"/>
          <w:sz w:val="30"/>
          <w:szCs w:val="30"/>
          <w:lang w:val="en-US" w:eastAsia="zh-CN"/>
        </w:rPr>
        <w:t>视频号</w:t>
      </w:r>
      <w:r>
        <w:rPr>
          <w:rFonts w:hint="eastAsia" w:ascii="仿宋_GB2312" w:hAnsi="仿宋" w:eastAsia="仿宋_GB2312"/>
          <w:sz w:val="30"/>
          <w:szCs w:val="30"/>
        </w:rPr>
        <w:t>等媒体，专题、专栏报道获奖征文作品，宣传优秀企业品牌故事。</w:t>
      </w:r>
      <w:r>
        <w:rPr>
          <w:rFonts w:hint="eastAsia" w:ascii="仿宋_GB2312" w:hAnsi="仿宋" w:eastAsia="仿宋_GB2312"/>
          <w:sz w:val="30"/>
          <w:szCs w:val="30"/>
          <w:lang w:val="en-US" w:eastAsia="zh-CN"/>
        </w:rPr>
        <w:t>后续对获奖品牌故事中的优秀企业、先进人物、典型事迹等，将组织中国化工报等媒体记者进行深入挖掘和宣传报道。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600" w:firstLineChars="200"/>
        <w:textAlignment w:val="auto"/>
        <w:rPr>
          <w:rFonts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3、参赛稿件文责自负，严禁剽窃和抄袭，不符合要求者将取消其参赛资格。主办单位对所有参赛稿件享有刊登和使用权（包括用于媒体报道及其它宣传等），不另付稿酬。所有获奖者都将获得由主办单位颁发的荣誉证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600" w:firstLineChars="200"/>
        <w:textAlignment w:val="auto"/>
        <w:rPr>
          <w:rFonts w:hint="eastAsia"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4、请有意参加的单位于202</w:t>
      </w:r>
      <w:r>
        <w:rPr>
          <w:rFonts w:hint="eastAsia" w:ascii="仿宋_GB2312" w:hAnsi="仿宋" w:eastAsia="仿宋_GB2312"/>
          <w:sz w:val="30"/>
          <w:szCs w:val="30"/>
          <w:lang w:val="en-US" w:eastAsia="zh-CN"/>
        </w:rPr>
        <w:t>4</w:t>
      </w:r>
      <w:r>
        <w:rPr>
          <w:rFonts w:hint="eastAsia" w:ascii="仿宋_GB2312" w:hAnsi="仿宋" w:eastAsia="仿宋_GB2312"/>
          <w:sz w:val="30"/>
          <w:szCs w:val="30"/>
        </w:rPr>
        <w:t>年7月1</w:t>
      </w:r>
      <w:r>
        <w:rPr>
          <w:rFonts w:hint="eastAsia" w:ascii="仿宋_GB2312" w:hAnsi="仿宋" w:eastAsia="仿宋_GB2312"/>
          <w:sz w:val="30"/>
          <w:szCs w:val="30"/>
          <w:lang w:val="en-US" w:eastAsia="zh-CN"/>
        </w:rPr>
        <w:t>0</w:t>
      </w:r>
      <w:r>
        <w:rPr>
          <w:rFonts w:hint="eastAsia" w:ascii="仿宋_GB2312" w:hAnsi="仿宋" w:eastAsia="仿宋_GB2312"/>
          <w:sz w:val="30"/>
          <w:szCs w:val="30"/>
        </w:rPr>
        <w:t>日前将《第</w:t>
      </w:r>
      <w:r>
        <w:rPr>
          <w:rFonts w:hint="eastAsia" w:ascii="仿宋_GB2312" w:hAnsi="仿宋" w:eastAsia="仿宋_GB2312"/>
          <w:sz w:val="30"/>
          <w:szCs w:val="30"/>
          <w:lang w:val="en-US" w:eastAsia="zh-CN"/>
        </w:rPr>
        <w:t>十</w:t>
      </w:r>
      <w:r>
        <w:rPr>
          <w:rFonts w:hint="eastAsia" w:ascii="仿宋_GB2312" w:hAnsi="仿宋" w:eastAsia="仿宋_GB2312"/>
          <w:sz w:val="30"/>
          <w:szCs w:val="30"/>
        </w:rPr>
        <w:t>届石油和化工企业品牌故事征文比赛</w:t>
      </w:r>
      <w:r>
        <w:rPr>
          <w:rFonts w:hint="eastAsia" w:ascii="仿宋_GB2312" w:hAnsi="仿宋" w:eastAsia="仿宋_GB2312"/>
          <w:sz w:val="30"/>
          <w:szCs w:val="30"/>
          <w:lang w:val="en-US" w:eastAsia="zh-CN"/>
        </w:rPr>
        <w:t>活动</w:t>
      </w:r>
      <w:r>
        <w:rPr>
          <w:rFonts w:hint="eastAsia" w:ascii="仿宋_GB2312" w:hAnsi="仿宋" w:eastAsia="仿宋_GB2312"/>
          <w:sz w:val="30"/>
          <w:szCs w:val="30"/>
        </w:rPr>
        <w:t>稿件登记表》电子版（word格式和盖章登记表电子扫描件，样表见附件）和征文稿件电子版（邮件主题格式：品牌故事征文+报送单位（个人）+联系电话）报送至</w:t>
      </w:r>
      <w:r>
        <w:rPr>
          <w:rFonts w:hint="eastAsia" w:ascii="仿宋_GB2312" w:hAnsi="仿宋" w:eastAsia="仿宋_GB2312"/>
          <w:sz w:val="30"/>
          <w:szCs w:val="30"/>
          <w:lang w:val="en-US" w:eastAsia="zh-CN"/>
        </w:rPr>
        <w:t>中国石油和化学工业</w:t>
      </w:r>
      <w:r>
        <w:rPr>
          <w:rFonts w:hint="eastAsia" w:ascii="仿宋_GB2312" w:hAnsi="仿宋" w:eastAsia="仿宋_GB2312"/>
          <w:sz w:val="30"/>
          <w:szCs w:val="30"/>
        </w:rPr>
        <w:t>联合会质量工作委员会</w:t>
      </w:r>
      <w:r>
        <w:rPr>
          <w:rFonts w:hint="eastAsia" w:ascii="仿宋_GB2312" w:hAnsi="仿宋" w:eastAsia="仿宋_GB2312"/>
          <w:sz w:val="30"/>
          <w:szCs w:val="30"/>
          <w:lang w:val="en-US" w:eastAsia="zh-CN"/>
        </w:rPr>
        <w:t>秘书处</w:t>
      </w:r>
      <w:r>
        <w:rPr>
          <w:rFonts w:hint="eastAsia" w:ascii="仿宋_GB2312" w:hAnsi="仿宋" w:eastAsia="仿宋_GB2312"/>
          <w:sz w:val="30"/>
          <w:szCs w:val="30"/>
        </w:rPr>
        <w:t>（E</w:t>
      </w:r>
      <w:r>
        <w:rPr>
          <w:rFonts w:ascii="仿宋_GB2312" w:hAnsi="仿宋" w:eastAsia="仿宋_GB2312"/>
          <w:sz w:val="30"/>
          <w:szCs w:val="30"/>
        </w:rPr>
        <w:t>-</w:t>
      </w:r>
      <w:r>
        <w:rPr>
          <w:rFonts w:hint="eastAsia" w:ascii="仿宋_GB2312" w:hAnsi="仿宋" w:eastAsia="仿宋_GB2312"/>
          <w:sz w:val="30"/>
          <w:szCs w:val="30"/>
        </w:rPr>
        <w:t>m</w:t>
      </w:r>
      <w:r>
        <w:rPr>
          <w:rFonts w:ascii="仿宋_GB2312" w:hAnsi="仿宋" w:eastAsia="仿宋_GB2312"/>
          <w:sz w:val="30"/>
          <w:szCs w:val="30"/>
        </w:rPr>
        <w:t>ail:qccpcif</w:t>
      </w:r>
      <w:r>
        <w:rPr>
          <w:rFonts w:hint="eastAsia" w:ascii="仿宋_GB2312" w:hAnsi="仿宋" w:eastAsia="仿宋_GB2312"/>
          <w:sz w:val="30"/>
          <w:szCs w:val="30"/>
        </w:rPr>
        <w:t>@126.com）。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88"/>
        <w:textAlignment w:val="auto"/>
        <w:rPr>
          <w:rFonts w:ascii="仿宋_GB2312" w:hAnsi="仿宋" w:eastAsia="仿宋_GB2312"/>
          <w:sz w:val="30"/>
          <w:szCs w:val="30"/>
        </w:rPr>
      </w:pPr>
      <w:r>
        <w:rPr>
          <w:rStyle w:val="6"/>
          <w:rFonts w:hint="eastAsia" w:ascii="仿宋_GB2312" w:hAnsi="仿宋" w:eastAsia="仿宋_GB2312"/>
          <w:b w:val="0"/>
          <w:sz w:val="30"/>
          <w:szCs w:val="30"/>
          <w:lang w:val="en-US" w:eastAsia="zh-CN"/>
        </w:rPr>
        <w:t>5、往届</w:t>
      </w:r>
      <w:r>
        <w:rPr>
          <w:rFonts w:hint="eastAsia" w:ascii="仿宋_GB2312" w:hAnsi="仿宋" w:eastAsia="仿宋_GB2312"/>
          <w:sz w:val="30"/>
          <w:szCs w:val="30"/>
        </w:rPr>
        <w:t>获奖故事</w:t>
      </w:r>
      <w:r>
        <w:rPr>
          <w:rFonts w:hint="eastAsia" w:ascii="仿宋_GB2312" w:hAnsi="仿宋" w:eastAsia="仿宋_GB2312"/>
          <w:sz w:val="30"/>
          <w:szCs w:val="30"/>
          <w:lang w:val="en-US" w:eastAsia="zh-CN"/>
        </w:rPr>
        <w:t>可在石化联合会网站“质量安全环保部”页面查阅</w:t>
      </w:r>
      <w:r>
        <w:rPr>
          <w:rFonts w:hint="eastAsia" w:ascii="仿宋_GB2312" w:hAnsi="仿宋" w:eastAsia="仿宋_GB2312"/>
          <w:sz w:val="30"/>
          <w:szCs w:val="30"/>
        </w:rPr>
        <w:t>（</w:t>
      </w:r>
      <w:r>
        <w:rPr>
          <w:rFonts w:hint="eastAsia" w:ascii="仿宋_GB2312" w:hAnsi="仿宋" w:eastAsia="仿宋_GB2312"/>
          <w:sz w:val="30"/>
          <w:szCs w:val="30"/>
          <w:lang w:val="en-US" w:eastAsia="zh-CN"/>
        </w:rPr>
        <w:t>链接：</w:t>
      </w:r>
      <w:r>
        <w:rPr>
          <w:rFonts w:hint="eastAsia" w:ascii="仿宋_GB2312" w:hAnsi="仿宋" w:eastAsia="仿宋_GB2312"/>
          <w:sz w:val="30"/>
          <w:szCs w:val="30"/>
        </w:rPr>
        <w:t>http://www.cpcif.org.cn/cpcia-zlaqhbb/#/</w:t>
      </w:r>
      <w:r>
        <w:rPr>
          <w:rFonts w:hint="eastAsia" w:ascii="仿宋_GB2312" w:hAnsi="仿宋" w:eastAsia="仿宋_GB2312"/>
          <w:sz w:val="30"/>
          <w:szCs w:val="30"/>
          <w:lang w:eastAsia="zh-CN"/>
        </w:rPr>
        <w:t>）</w:t>
      </w:r>
      <w:r>
        <w:rPr>
          <w:rFonts w:hint="eastAsia" w:ascii="仿宋_GB2312" w:hAnsi="仿宋" w:eastAsia="仿宋_GB2312"/>
          <w:sz w:val="30"/>
          <w:szCs w:val="30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Style w:val="6"/>
          <w:rFonts w:hint="eastAsia" w:ascii="仿宋_GB2312" w:hAnsi="仿宋" w:eastAsia="仿宋_GB2312"/>
          <w:b w:val="0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Style w:val="6"/>
          <w:rFonts w:hint="eastAsia" w:ascii="仿宋_GB2312" w:hAnsi="仿宋" w:eastAsia="仿宋_GB2312"/>
          <w:b w:val="0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600" w:firstLineChars="200"/>
        <w:textAlignment w:val="auto"/>
        <w:rPr>
          <w:rFonts w:ascii="仿宋_GB2312" w:hAnsi="仿宋" w:eastAsia="仿宋_GB2312"/>
          <w:sz w:val="30"/>
          <w:szCs w:val="30"/>
        </w:rPr>
      </w:pPr>
      <w:r>
        <w:rPr>
          <w:rStyle w:val="6"/>
          <w:rFonts w:hint="eastAsia" w:ascii="仿宋_GB2312" w:hAnsi="仿宋" w:eastAsia="仿宋_GB2312"/>
          <w:b w:val="0"/>
          <w:sz w:val="30"/>
          <w:szCs w:val="30"/>
        </w:rPr>
        <w:t>中国石油和化学工业联合会质量工作委员会秘书处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88"/>
        <w:textAlignment w:val="auto"/>
        <w:rPr>
          <w:rFonts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联系人：丁士育  孙琳  潘蕊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600"/>
        <w:textAlignment w:val="auto"/>
        <w:rPr>
          <w:rFonts w:ascii="仿宋_GB2312" w:hAnsi="仿宋" w:eastAsia="仿宋_GB2312"/>
          <w:spacing w:val="-20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电  话：010-84885418、84885009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615" w:firstLineChars="205"/>
        <w:textAlignment w:val="auto"/>
        <w:rPr>
          <w:rFonts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 xml:space="preserve">E-mail: </w:t>
      </w:r>
      <w:r>
        <w:rPr>
          <w:rFonts w:ascii="仿宋_GB2312" w:hAnsi="仿宋" w:eastAsia="仿宋_GB2312"/>
          <w:sz w:val="30"/>
          <w:szCs w:val="30"/>
        </w:rPr>
        <w:t>qccpcif</w:t>
      </w:r>
      <w:r>
        <w:rPr>
          <w:rFonts w:hint="eastAsia" w:ascii="仿宋_GB2312" w:hAnsi="仿宋" w:eastAsia="仿宋_GB2312"/>
          <w:sz w:val="30"/>
          <w:szCs w:val="30"/>
        </w:rPr>
        <w:t>@126.com  微信公众号：cpcif-q</w:t>
      </w:r>
      <w:r>
        <w:rPr>
          <w:rFonts w:ascii="仿宋_GB2312" w:hAnsi="仿宋" w:eastAsia="仿宋_GB2312"/>
          <w:sz w:val="30"/>
          <w:szCs w:val="30"/>
        </w:rPr>
        <w:t>uality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ascii="仿宋_GB2312" w:hAnsi="仿宋" w:eastAsia="仿宋_GB2312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>附件：第</w:t>
      </w:r>
      <w:r>
        <w:rPr>
          <w:rFonts w:hint="eastAsia" w:ascii="仿宋_GB2312" w:hAnsi="仿宋" w:eastAsia="仿宋_GB2312"/>
          <w:sz w:val="30"/>
          <w:szCs w:val="30"/>
          <w:lang w:val="en-US" w:eastAsia="zh-CN"/>
        </w:rPr>
        <w:t>十</w:t>
      </w:r>
      <w:r>
        <w:rPr>
          <w:rFonts w:hint="eastAsia" w:ascii="仿宋_GB2312" w:hAnsi="仿宋" w:eastAsia="仿宋_GB2312"/>
          <w:sz w:val="30"/>
          <w:szCs w:val="30"/>
        </w:rPr>
        <w:t>届石油和化工企业品牌故事征文比赛</w:t>
      </w:r>
      <w:r>
        <w:rPr>
          <w:rFonts w:hint="eastAsia" w:ascii="仿宋_GB2312" w:hAnsi="仿宋" w:eastAsia="仿宋_GB2312"/>
          <w:sz w:val="30"/>
          <w:szCs w:val="30"/>
          <w:lang w:val="en-US" w:eastAsia="zh-CN"/>
        </w:rPr>
        <w:t>活动</w:t>
      </w:r>
      <w:r>
        <w:rPr>
          <w:rFonts w:hint="eastAsia" w:ascii="仿宋_GB2312" w:hAnsi="仿宋" w:eastAsia="仿宋_GB2312"/>
          <w:sz w:val="30"/>
          <w:szCs w:val="30"/>
        </w:rPr>
        <w:t>稿件登记表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_GB2312" w:hAnsi="仿宋" w:eastAsia="仿宋_GB2312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_GB2312" w:hAnsi="仿宋" w:eastAsia="仿宋_GB2312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_GB2312" w:hAnsi="仿宋" w:eastAsia="仿宋_GB2312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600"/>
        <w:textAlignment w:val="auto"/>
        <w:rPr>
          <w:rFonts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 xml:space="preserve">                          中国石油和化学工业联合会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600"/>
        <w:textAlignment w:val="auto"/>
        <w:rPr>
          <w:rStyle w:val="6"/>
          <w:rFonts w:hint="eastAsia" w:ascii="黑体" w:hAnsi="黑体" w:eastAsia="黑体" w:cs="宋体"/>
          <w:b w:val="0"/>
          <w:kern w:val="0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 xml:space="preserve">                                 202</w:t>
      </w:r>
      <w:r>
        <w:rPr>
          <w:rFonts w:hint="eastAsia" w:ascii="仿宋_GB2312" w:hAnsi="仿宋" w:eastAsia="仿宋_GB2312"/>
          <w:sz w:val="30"/>
          <w:szCs w:val="30"/>
          <w:lang w:val="en-US" w:eastAsia="zh-CN"/>
        </w:rPr>
        <w:t>4</w:t>
      </w:r>
      <w:r>
        <w:rPr>
          <w:rFonts w:hint="eastAsia" w:ascii="仿宋_GB2312" w:hAnsi="仿宋" w:eastAsia="仿宋_GB2312"/>
          <w:sz w:val="30"/>
          <w:szCs w:val="30"/>
        </w:rPr>
        <w:t>年</w:t>
      </w:r>
      <w:r>
        <w:rPr>
          <w:rFonts w:hint="eastAsia" w:ascii="仿宋_GB2312" w:hAnsi="仿宋" w:eastAsia="仿宋_GB2312"/>
          <w:sz w:val="30"/>
          <w:szCs w:val="30"/>
          <w:lang w:val="en-US" w:eastAsia="zh-CN"/>
        </w:rPr>
        <w:t>4</w:t>
      </w:r>
      <w:r>
        <w:rPr>
          <w:rFonts w:hint="eastAsia" w:ascii="仿宋_GB2312" w:hAnsi="仿宋" w:eastAsia="仿宋_GB2312"/>
          <w:sz w:val="30"/>
          <w:szCs w:val="30"/>
        </w:rPr>
        <w:t>月</w:t>
      </w:r>
      <w:r>
        <w:rPr>
          <w:rFonts w:hint="eastAsia" w:ascii="仿宋_GB2312" w:hAnsi="仿宋" w:eastAsia="仿宋_GB2312"/>
          <w:sz w:val="30"/>
          <w:szCs w:val="30"/>
          <w:lang w:val="en-US" w:eastAsia="zh-CN"/>
        </w:rPr>
        <w:t>24</w:t>
      </w:r>
      <w:r>
        <w:rPr>
          <w:rFonts w:hint="eastAsia" w:ascii="仿宋_GB2312" w:hAnsi="仿宋" w:eastAsia="仿宋_GB2312"/>
          <w:sz w:val="30"/>
          <w:szCs w:val="30"/>
        </w:rPr>
        <w:t>日</w:t>
      </w:r>
    </w:p>
    <w:p>
      <w:pPr>
        <w:keepNext w:val="0"/>
        <w:keepLines w:val="0"/>
        <w:pageBreakBefore w:val="0"/>
        <w:widowControl w:val="0"/>
        <w:tabs>
          <w:tab w:val="left" w:pos="14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Style w:val="6"/>
          <w:rFonts w:hint="eastAsia" w:ascii="黑体" w:hAnsi="黑体" w:eastAsia="黑体" w:cs="宋体"/>
          <w:b w:val="0"/>
          <w:kern w:val="0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tabs>
          <w:tab w:val="left" w:pos="14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Style w:val="6"/>
          <w:rFonts w:hint="eastAsia" w:ascii="黑体" w:hAnsi="黑体" w:eastAsia="黑体" w:cs="宋体"/>
          <w:b w:val="0"/>
          <w:kern w:val="0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tabs>
          <w:tab w:val="left" w:pos="14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Style w:val="6"/>
          <w:rFonts w:hint="eastAsia" w:ascii="黑体" w:hAnsi="黑体" w:eastAsia="黑体" w:cs="宋体"/>
          <w:b w:val="0"/>
          <w:kern w:val="0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tabs>
          <w:tab w:val="left" w:pos="14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Style w:val="6"/>
          <w:rFonts w:hint="eastAsia" w:ascii="黑体" w:hAnsi="黑体" w:eastAsia="黑体" w:cs="宋体"/>
          <w:b w:val="0"/>
          <w:kern w:val="0"/>
          <w:sz w:val="30"/>
          <w:szCs w:val="30"/>
        </w:rPr>
      </w:pPr>
      <w:bookmarkStart w:id="2" w:name="_GoBack"/>
      <w:bookmarkEnd w:id="2"/>
    </w:p>
    <w:p>
      <w:pPr>
        <w:keepNext w:val="0"/>
        <w:keepLines w:val="0"/>
        <w:pageBreakBefore w:val="0"/>
        <w:widowControl w:val="0"/>
        <w:tabs>
          <w:tab w:val="left" w:pos="14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Style w:val="6"/>
          <w:rFonts w:ascii="黑体" w:hAnsi="黑体" w:eastAsia="黑体" w:cs="宋体"/>
          <w:b w:val="0"/>
          <w:kern w:val="0"/>
          <w:sz w:val="30"/>
          <w:szCs w:val="30"/>
        </w:rPr>
      </w:pPr>
      <w:r>
        <w:rPr>
          <w:rStyle w:val="6"/>
          <w:rFonts w:hint="eastAsia" w:ascii="黑体" w:hAnsi="黑体" w:eastAsia="黑体" w:cs="宋体"/>
          <w:b w:val="0"/>
          <w:kern w:val="0"/>
          <w:sz w:val="30"/>
          <w:szCs w:val="30"/>
        </w:rPr>
        <w:t>主题词：石油</w:t>
      </w:r>
      <w:r>
        <w:rPr>
          <w:rStyle w:val="6"/>
          <w:rFonts w:ascii="黑体" w:hAnsi="黑体" w:eastAsia="黑体" w:cs="宋体"/>
          <w:b w:val="0"/>
          <w:kern w:val="0"/>
          <w:sz w:val="30"/>
          <w:szCs w:val="30"/>
        </w:rPr>
        <w:t>和化工</w:t>
      </w:r>
      <w:r>
        <w:rPr>
          <w:rStyle w:val="6"/>
          <w:rFonts w:hint="eastAsia" w:ascii="黑体" w:hAnsi="黑体" w:eastAsia="黑体" w:cs="宋体"/>
          <w:b w:val="0"/>
          <w:kern w:val="0"/>
          <w:sz w:val="30"/>
          <w:szCs w:val="30"/>
        </w:rPr>
        <w:t xml:space="preserve">  品牌  征文  通知</w:t>
      </w:r>
    </w:p>
    <w:p>
      <w:pPr>
        <w:tabs>
          <w:tab w:val="left" w:pos="1425"/>
        </w:tabs>
        <w:rPr>
          <w:rStyle w:val="6"/>
          <w:rFonts w:ascii="黑体" w:hAnsi="黑体" w:eastAsia="黑体" w:cs="宋体"/>
          <w:b w:val="0"/>
          <w:kern w:val="0"/>
          <w:sz w:val="28"/>
          <w:szCs w:val="28"/>
        </w:rPr>
      </w:pPr>
      <w:r>
        <w:rPr>
          <w:rStyle w:val="6"/>
          <w:rFonts w:hint="eastAsia" w:ascii="黑体" w:hAnsi="黑体" w:eastAsia="黑体" w:cs="宋体"/>
          <w:b w:val="0"/>
          <w:kern w:val="0"/>
          <w:sz w:val="28"/>
          <w:szCs w:val="28"/>
        </w:rPr>
        <w:t>附件</w:t>
      </w:r>
    </w:p>
    <w:p>
      <w:pPr>
        <w:jc w:val="center"/>
        <w:rPr>
          <w:rFonts w:hint="eastAsia" w:ascii="方正小标宋简体" w:hAnsi="宋体" w:eastAsia="方正小标宋简体"/>
          <w:sz w:val="36"/>
          <w:szCs w:val="36"/>
          <w:lang w:val="en-US" w:eastAsia="zh-CN"/>
        </w:rPr>
      </w:pPr>
      <w:r>
        <w:rPr>
          <w:rFonts w:hint="eastAsia" w:ascii="方正小标宋简体" w:hAnsi="宋体" w:eastAsia="方正小标宋简体"/>
          <w:sz w:val="36"/>
          <w:szCs w:val="36"/>
        </w:rPr>
        <w:t>第</w:t>
      </w:r>
      <w:r>
        <w:rPr>
          <w:rFonts w:hint="eastAsia" w:ascii="方正小标宋简体" w:hAnsi="宋体" w:eastAsia="方正小标宋简体"/>
          <w:sz w:val="36"/>
          <w:szCs w:val="36"/>
          <w:lang w:val="en-US" w:eastAsia="zh-CN"/>
        </w:rPr>
        <w:t>十</w:t>
      </w:r>
      <w:r>
        <w:rPr>
          <w:rFonts w:hint="eastAsia" w:ascii="方正小标宋简体" w:hAnsi="宋体" w:eastAsia="方正小标宋简体"/>
          <w:sz w:val="36"/>
          <w:szCs w:val="36"/>
        </w:rPr>
        <w:t>届石油和化工企业品牌故事征文比赛</w:t>
      </w:r>
      <w:r>
        <w:rPr>
          <w:rFonts w:hint="eastAsia" w:ascii="方正小标宋简体" w:hAnsi="宋体" w:eastAsia="方正小标宋简体"/>
          <w:sz w:val="36"/>
          <w:szCs w:val="36"/>
          <w:lang w:val="en-US" w:eastAsia="zh-CN"/>
        </w:rPr>
        <w:t>活动</w:t>
      </w:r>
    </w:p>
    <w:p>
      <w:pPr>
        <w:jc w:val="center"/>
        <w:rPr>
          <w:rFonts w:hint="eastAsia" w:ascii="方正小标宋简体" w:hAnsi="仿宋" w:eastAsia="方正小标宋简体"/>
          <w:sz w:val="36"/>
          <w:szCs w:val="36"/>
        </w:rPr>
      </w:pPr>
      <w:r>
        <w:rPr>
          <w:rFonts w:hint="eastAsia" w:ascii="方正小标宋简体" w:hAnsi="宋体" w:eastAsia="方正小标宋简体"/>
          <w:sz w:val="36"/>
          <w:szCs w:val="36"/>
        </w:rPr>
        <w:t>稿件登记表</w:t>
      </w:r>
    </w:p>
    <w:tbl>
      <w:tblPr>
        <w:tblStyle w:val="4"/>
        <w:tblW w:w="92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85" w:type="dxa"/>
          <w:bottom w:w="0" w:type="dxa"/>
          <w:right w:w="85" w:type="dxa"/>
        </w:tblCellMar>
      </w:tblPr>
      <w:tblGrid>
        <w:gridCol w:w="1696"/>
        <w:gridCol w:w="1067"/>
        <w:gridCol w:w="1558"/>
        <w:gridCol w:w="1327"/>
        <w:gridCol w:w="338"/>
        <w:gridCol w:w="32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46" w:hRule="exact"/>
          <w:jc w:val="center"/>
        </w:trPr>
        <w:tc>
          <w:tcPr>
            <w:tcW w:w="9219" w:type="dxa"/>
            <w:gridSpan w:val="6"/>
            <w:noWrap w:val="0"/>
            <w:vAlign w:val="center"/>
          </w:tcPr>
          <w:p>
            <w:pPr>
              <w:spacing w:before="120" w:after="120" w:line="320" w:lineRule="exact"/>
              <w:rPr>
                <w:rFonts w:hint="eastAsia" w:ascii="仿宋_GB2312" w:hAnsi="仿宋" w:eastAsia="仿宋_GB2312" w:cs="仿宋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  <w:lang w:val="en-US" w:eastAsia="zh-CN"/>
              </w:rPr>
              <w:t>组织</w:t>
            </w:r>
            <w:r>
              <w:rPr>
                <w:rFonts w:hint="eastAsia" w:ascii="仿宋_GB2312" w:hAnsi="仿宋" w:eastAsia="仿宋_GB2312" w:cs="仿宋"/>
                <w:color w:val="000000"/>
                <w:sz w:val="24"/>
              </w:rPr>
              <w:t>单位名称</w:t>
            </w:r>
            <w:r>
              <w:rPr>
                <w:rFonts w:hint="eastAsia" w:ascii="仿宋_GB2312" w:hAnsi="仿宋" w:eastAsia="仿宋_GB2312" w:cs="仿宋"/>
                <w:color w:val="000000"/>
                <w:sz w:val="24"/>
                <w:lang w:val="en-US" w:eastAsia="zh-CN"/>
              </w:rPr>
              <w:t>(全称）</w:t>
            </w:r>
            <w:r>
              <w:rPr>
                <w:rFonts w:hint="eastAsia" w:ascii="仿宋_GB2312" w:hAnsi="仿宋" w:eastAsia="仿宋_GB2312" w:cs="仿宋"/>
                <w:color w:val="000000"/>
                <w:sz w:val="24"/>
              </w:rPr>
              <w:t>：（盖章）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1277" w:hRule="exact"/>
          <w:jc w:val="center"/>
        </w:trPr>
        <w:tc>
          <w:tcPr>
            <w:tcW w:w="1696" w:type="dxa"/>
            <w:noWrap w:val="0"/>
            <w:vAlign w:val="center"/>
          </w:tcPr>
          <w:p>
            <w:pPr>
              <w:spacing w:line="320" w:lineRule="exact"/>
              <w:ind w:right="-38" w:rightChars="-18"/>
              <w:jc w:val="center"/>
              <w:rPr>
                <w:rFonts w:hint="eastAsia" w:ascii="仿宋_GB2312" w:hAnsi="仿宋" w:eastAsia="仿宋_GB2312" w:cs="仿宋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</w:rPr>
              <w:t>企业（产品）</w:t>
            </w:r>
          </w:p>
          <w:p>
            <w:pPr>
              <w:spacing w:line="320" w:lineRule="exact"/>
              <w:ind w:right="-38" w:rightChars="-18"/>
              <w:jc w:val="center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</w:rPr>
              <w:t>品牌名称</w:t>
            </w:r>
          </w:p>
        </w:tc>
        <w:tc>
          <w:tcPr>
            <w:tcW w:w="2625" w:type="dxa"/>
            <w:gridSpan w:val="2"/>
            <w:noWrap w:val="0"/>
            <w:vAlign w:val="top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宋体" w:eastAsia="仿宋_GB2312" w:cs="宋体"/>
                <w:sz w:val="24"/>
              </w:rPr>
            </w:pPr>
          </w:p>
          <w:p>
            <w:pPr>
              <w:spacing w:line="320" w:lineRule="exact"/>
              <w:ind w:right="-38" w:rightChars="-18"/>
              <w:rPr>
                <w:rFonts w:hint="eastAsia" w:ascii="仿宋_GB2312" w:hAnsi="宋体" w:eastAsia="仿宋_GB2312" w:cs="宋体"/>
                <w:sz w:val="24"/>
              </w:rPr>
            </w:pPr>
          </w:p>
        </w:tc>
        <w:tc>
          <w:tcPr>
            <w:tcW w:w="1665" w:type="dxa"/>
            <w:gridSpan w:val="2"/>
            <w:noWrap w:val="0"/>
            <w:vAlign w:val="center"/>
          </w:tcPr>
          <w:p>
            <w:pPr>
              <w:spacing w:line="320" w:lineRule="exact"/>
              <w:ind w:right="-38" w:rightChars="-18"/>
              <w:jc w:val="center"/>
              <w:rPr>
                <w:rFonts w:hint="eastAsia" w:ascii="仿宋_GB2312" w:hAnsi="仿宋" w:eastAsia="仿宋_GB2312" w:cs="仿宋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</w:rPr>
              <w:t>企业（产品）</w:t>
            </w:r>
          </w:p>
          <w:p>
            <w:pPr>
              <w:spacing w:line="320" w:lineRule="exact"/>
              <w:ind w:right="-38" w:rightChars="-18"/>
              <w:jc w:val="center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</w:rPr>
              <w:t>品牌标识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spacing w:line="320" w:lineRule="exact"/>
              <w:ind w:right="-38" w:rightChars="-18"/>
              <w:jc w:val="center"/>
              <w:rPr>
                <w:rFonts w:hint="eastAsia" w:ascii="仿宋_GB2312" w:hAnsi="仿宋" w:eastAsia="仿宋_GB2312" w:cs="仿宋"/>
                <w:b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b/>
                <w:color w:val="000000"/>
                <w:sz w:val="24"/>
              </w:rPr>
              <w:t>提供矢量图或TIF、JPG</w:t>
            </w:r>
          </w:p>
          <w:p>
            <w:pPr>
              <w:spacing w:line="320" w:lineRule="exact"/>
              <w:ind w:right="-38" w:rightChars="-18"/>
              <w:jc w:val="center"/>
              <w:rPr>
                <w:rFonts w:hint="eastAsia" w:ascii="仿宋_GB2312" w:hAnsi="宋体" w:eastAsia="仿宋_GB2312" w:cs="宋体"/>
                <w:szCs w:val="21"/>
              </w:rPr>
            </w:pPr>
            <w:r>
              <w:rPr>
                <w:rFonts w:hint="eastAsia" w:ascii="仿宋_GB2312" w:hAnsi="仿宋" w:eastAsia="仿宋_GB2312" w:cs="仿宋"/>
                <w:b/>
                <w:color w:val="000000"/>
                <w:sz w:val="24"/>
              </w:rPr>
              <w:t>（不小于400k）格式图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397" w:hRule="exact"/>
          <w:jc w:val="center"/>
        </w:trPr>
        <w:tc>
          <w:tcPr>
            <w:tcW w:w="1696" w:type="dxa"/>
            <w:vMerge w:val="restart"/>
            <w:noWrap w:val="0"/>
            <w:vAlign w:val="center"/>
          </w:tcPr>
          <w:p>
            <w:pPr>
              <w:spacing w:before="120" w:after="120" w:line="320" w:lineRule="exact"/>
              <w:jc w:val="center"/>
              <w:rPr>
                <w:rFonts w:hint="eastAsia" w:ascii="仿宋_GB2312" w:hAnsi="仿宋" w:eastAsia="仿宋_GB2312" w:cs="仿宋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</w:rPr>
              <w:t>活动组织</w:t>
            </w:r>
          </w:p>
          <w:p>
            <w:pPr>
              <w:spacing w:before="120" w:after="120" w:line="320" w:lineRule="exact"/>
              <w:jc w:val="center"/>
              <w:rPr>
                <w:rFonts w:hint="eastAsia" w:ascii="仿宋_GB2312" w:hAnsi="仿宋" w:eastAsia="仿宋_GB2312" w:cs="仿宋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</w:rPr>
              <w:t>联系人</w:t>
            </w:r>
          </w:p>
        </w:tc>
        <w:tc>
          <w:tcPr>
            <w:tcW w:w="3952" w:type="dxa"/>
            <w:gridSpan w:val="3"/>
            <w:noWrap w:val="0"/>
            <w:vAlign w:val="center"/>
          </w:tcPr>
          <w:p>
            <w:pPr>
              <w:widowControl/>
              <w:spacing w:line="320" w:lineRule="exact"/>
              <w:ind w:left="254" w:hanging="254" w:hangingChars="106"/>
              <w:jc w:val="left"/>
              <w:rPr>
                <w:rFonts w:hint="eastAsia" w:ascii="仿宋_GB2312" w:hAnsi="仿宋" w:eastAsia="仿宋_GB2312" w:cs="仿宋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</w:rPr>
              <w:t>姓名：</w:t>
            </w:r>
          </w:p>
        </w:tc>
        <w:tc>
          <w:tcPr>
            <w:tcW w:w="3571" w:type="dxa"/>
            <w:gridSpan w:val="2"/>
            <w:noWrap w:val="0"/>
            <w:vAlign w:val="center"/>
          </w:tcPr>
          <w:p>
            <w:pPr>
              <w:widowControl/>
              <w:spacing w:line="320" w:lineRule="exact"/>
              <w:ind w:left="254" w:hanging="254" w:hangingChars="106"/>
              <w:jc w:val="left"/>
              <w:rPr>
                <w:rFonts w:hint="eastAsia" w:ascii="仿宋_GB2312" w:hAnsi="仿宋" w:eastAsia="仿宋_GB2312" w:cs="仿宋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</w:rPr>
              <w:t>职务：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397" w:hRule="exact"/>
          <w:jc w:val="center"/>
        </w:trPr>
        <w:tc>
          <w:tcPr>
            <w:tcW w:w="1696" w:type="dxa"/>
            <w:vMerge w:val="continue"/>
            <w:noWrap w:val="0"/>
            <w:vAlign w:val="center"/>
          </w:tcPr>
          <w:p>
            <w:pPr>
              <w:spacing w:before="120" w:after="120" w:line="320" w:lineRule="exact"/>
              <w:ind w:left="296" w:hanging="437"/>
              <w:jc w:val="center"/>
              <w:rPr>
                <w:rFonts w:hint="eastAsia" w:ascii="仿宋_GB2312" w:hAnsi="仿宋" w:eastAsia="仿宋_GB2312" w:cs="仿宋"/>
                <w:color w:val="000000"/>
                <w:sz w:val="24"/>
              </w:rPr>
            </w:pPr>
          </w:p>
        </w:tc>
        <w:tc>
          <w:tcPr>
            <w:tcW w:w="3952" w:type="dxa"/>
            <w:gridSpan w:val="3"/>
            <w:noWrap w:val="0"/>
            <w:vAlign w:val="center"/>
          </w:tcPr>
          <w:p>
            <w:pPr>
              <w:widowControl/>
              <w:spacing w:line="320" w:lineRule="exact"/>
              <w:ind w:left="254" w:hanging="254" w:hangingChars="106"/>
              <w:jc w:val="left"/>
              <w:rPr>
                <w:rFonts w:hint="eastAsia" w:ascii="仿宋_GB2312" w:hAnsi="仿宋" w:eastAsia="仿宋_GB2312" w:cs="仿宋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  <w:lang w:val="en-US" w:eastAsia="zh-CN"/>
              </w:rPr>
              <w:t>手机</w:t>
            </w:r>
            <w:r>
              <w:rPr>
                <w:rFonts w:hint="eastAsia" w:ascii="仿宋_GB2312" w:hAnsi="仿宋" w:eastAsia="仿宋_GB2312" w:cs="仿宋"/>
                <w:color w:val="000000"/>
                <w:sz w:val="24"/>
              </w:rPr>
              <w:t>：</w:t>
            </w:r>
          </w:p>
        </w:tc>
        <w:tc>
          <w:tcPr>
            <w:tcW w:w="3571" w:type="dxa"/>
            <w:gridSpan w:val="2"/>
            <w:noWrap w:val="0"/>
            <w:vAlign w:val="center"/>
          </w:tcPr>
          <w:p>
            <w:pPr>
              <w:widowControl/>
              <w:spacing w:line="320" w:lineRule="exact"/>
              <w:ind w:left="254" w:hanging="254" w:hangingChars="106"/>
              <w:jc w:val="left"/>
              <w:rPr>
                <w:rFonts w:hint="eastAsia" w:ascii="仿宋_GB2312" w:hAnsi="仿宋" w:eastAsia="仿宋_GB2312" w:cs="仿宋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</w:rPr>
              <w:t>邮箱：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397" w:hRule="exact"/>
          <w:jc w:val="center"/>
        </w:trPr>
        <w:tc>
          <w:tcPr>
            <w:tcW w:w="1696" w:type="dxa"/>
            <w:vMerge w:val="continue"/>
            <w:noWrap w:val="0"/>
            <w:vAlign w:val="center"/>
          </w:tcPr>
          <w:p>
            <w:pPr>
              <w:spacing w:before="120" w:after="120" w:line="320" w:lineRule="exact"/>
              <w:ind w:left="296" w:hanging="437"/>
              <w:jc w:val="center"/>
              <w:rPr>
                <w:rFonts w:hint="eastAsia" w:ascii="仿宋_GB2312" w:hAnsi="仿宋" w:eastAsia="仿宋_GB2312" w:cs="仿宋"/>
                <w:color w:val="000000"/>
                <w:sz w:val="24"/>
              </w:rPr>
            </w:pPr>
          </w:p>
        </w:tc>
        <w:tc>
          <w:tcPr>
            <w:tcW w:w="7523" w:type="dxa"/>
            <w:gridSpan w:val="5"/>
            <w:noWrap w:val="0"/>
            <w:vAlign w:val="center"/>
          </w:tcPr>
          <w:p>
            <w:pPr>
              <w:widowControl/>
              <w:spacing w:line="320" w:lineRule="exact"/>
              <w:ind w:left="254" w:hanging="254" w:hangingChars="106"/>
              <w:jc w:val="left"/>
              <w:rPr>
                <w:rFonts w:hint="eastAsia" w:ascii="仿宋_GB2312" w:hAnsi="仿宋" w:eastAsia="仿宋_GB2312" w:cs="仿宋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</w:rPr>
              <w:t>通讯地址：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397" w:hRule="exact"/>
          <w:jc w:val="center"/>
        </w:trPr>
        <w:tc>
          <w:tcPr>
            <w:tcW w:w="169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95" w:hanging="437"/>
              <w:jc w:val="center"/>
              <w:textAlignment w:val="auto"/>
              <w:rPr>
                <w:rFonts w:hint="eastAsia" w:ascii="仿宋_GB2312" w:hAnsi="仿宋" w:eastAsia="仿宋_GB2312" w:cs="仿宋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</w:rPr>
              <w:t>稿件1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95" w:hanging="437"/>
              <w:jc w:val="both"/>
              <w:textAlignment w:val="auto"/>
              <w:rPr>
                <w:rFonts w:hint="eastAsia" w:ascii="仿宋_GB2312" w:hAnsi="仿宋" w:eastAsia="仿宋_GB2312" w:cs="仿宋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仿宋_GB2312" w:hAnsi="仿宋" w:eastAsia="仿宋_GB2312" w:cs="仿宋"/>
                <w:color w:val="000000"/>
                <w:sz w:val="18"/>
                <w:szCs w:val="18"/>
                <w:lang w:eastAsia="zh-CN"/>
              </w:rPr>
              <w:sym w:font="Wingdings" w:char="00A8"/>
            </w:r>
            <w:r>
              <w:rPr>
                <w:rFonts w:hint="eastAsia" w:ascii="仿宋_GB2312" w:hAnsi="仿宋" w:eastAsia="仿宋_GB2312" w:cs="仿宋"/>
                <w:color w:val="000000"/>
                <w:sz w:val="18"/>
                <w:szCs w:val="18"/>
                <w:lang w:val="en-US" w:eastAsia="zh-CN"/>
              </w:rPr>
              <w:t xml:space="preserve">文稿  </w:t>
            </w:r>
            <w:r>
              <w:rPr>
                <w:rFonts w:hint="eastAsia" w:ascii="仿宋_GB2312" w:hAnsi="仿宋" w:eastAsia="仿宋_GB2312" w:cs="仿宋"/>
                <w:color w:val="000000"/>
                <w:sz w:val="18"/>
                <w:szCs w:val="18"/>
                <w:lang w:eastAsia="zh-CN"/>
              </w:rPr>
              <w:sym w:font="Wingdings" w:char="00A8"/>
            </w:r>
            <w:r>
              <w:rPr>
                <w:rFonts w:hint="eastAsia" w:ascii="仿宋_GB2312" w:hAnsi="仿宋" w:eastAsia="仿宋_GB2312" w:cs="仿宋"/>
                <w:color w:val="000000"/>
                <w:sz w:val="18"/>
                <w:szCs w:val="18"/>
                <w:lang w:val="en-US" w:eastAsia="zh-CN"/>
              </w:rPr>
              <w:t>视频</w:t>
            </w:r>
            <w:r>
              <w:rPr>
                <w:rFonts w:hint="eastAsia" w:ascii="仿宋_GB2312" w:hAnsi="仿宋" w:eastAsia="仿宋_GB2312" w:cs="仿宋"/>
                <w:color w:val="00000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7523" w:type="dxa"/>
            <w:gridSpan w:val="5"/>
            <w:noWrap w:val="0"/>
            <w:vAlign w:val="center"/>
          </w:tcPr>
          <w:p>
            <w:pPr>
              <w:widowControl/>
              <w:spacing w:line="320" w:lineRule="exact"/>
              <w:ind w:left="254" w:hanging="254" w:hangingChars="106"/>
              <w:jc w:val="left"/>
              <w:rPr>
                <w:rFonts w:hint="eastAsia" w:ascii="仿宋_GB2312" w:hAnsi="仿宋" w:eastAsia="仿宋_GB2312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  <w:lang w:val="en-US" w:eastAsia="zh-CN"/>
              </w:rPr>
              <w:t>作品名称</w:t>
            </w:r>
            <w:r>
              <w:rPr>
                <w:rFonts w:hint="eastAsia" w:ascii="仿宋_GB2312" w:hAnsi="仿宋" w:eastAsia="仿宋_GB2312" w:cs="仿宋"/>
                <w:color w:val="000000"/>
                <w:sz w:val="24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397" w:hRule="exact"/>
          <w:jc w:val="center"/>
        </w:trPr>
        <w:tc>
          <w:tcPr>
            <w:tcW w:w="1696" w:type="dxa"/>
            <w:vMerge w:val="continue"/>
            <w:noWrap w:val="0"/>
            <w:vAlign w:val="center"/>
          </w:tcPr>
          <w:p>
            <w:pPr>
              <w:spacing w:before="120" w:after="120" w:line="320" w:lineRule="exact"/>
              <w:ind w:left="296" w:hanging="437"/>
              <w:jc w:val="center"/>
              <w:rPr>
                <w:rFonts w:hint="eastAsia" w:ascii="仿宋_GB2312" w:hAnsi="仿宋" w:eastAsia="仿宋_GB2312" w:cs="仿宋"/>
                <w:color w:val="000000"/>
                <w:sz w:val="24"/>
              </w:rPr>
            </w:pPr>
          </w:p>
        </w:tc>
        <w:tc>
          <w:tcPr>
            <w:tcW w:w="7523" w:type="dxa"/>
            <w:gridSpan w:val="5"/>
            <w:noWrap w:val="0"/>
            <w:vAlign w:val="center"/>
          </w:tcPr>
          <w:p>
            <w:pPr>
              <w:widowControl/>
              <w:spacing w:line="320" w:lineRule="exact"/>
              <w:ind w:left="254" w:hanging="254" w:hangingChars="106"/>
              <w:jc w:val="left"/>
              <w:rPr>
                <w:rFonts w:hint="eastAsia" w:ascii="仿宋_GB2312" w:hAnsi="仿宋" w:eastAsia="仿宋_GB2312" w:cs="仿宋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</w:rPr>
              <w:t>作者姓名：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397" w:hRule="exact"/>
          <w:jc w:val="center"/>
        </w:trPr>
        <w:tc>
          <w:tcPr>
            <w:tcW w:w="1696" w:type="dxa"/>
            <w:vMerge w:val="continue"/>
            <w:noWrap w:val="0"/>
            <w:vAlign w:val="center"/>
          </w:tcPr>
          <w:p>
            <w:pPr>
              <w:spacing w:before="120" w:after="120" w:line="320" w:lineRule="exact"/>
              <w:ind w:left="296" w:hanging="437"/>
              <w:jc w:val="center"/>
              <w:rPr>
                <w:rFonts w:hint="eastAsia" w:ascii="仿宋_GB2312" w:hAnsi="仿宋" w:eastAsia="仿宋_GB2312" w:cs="仿宋"/>
                <w:color w:val="000000"/>
                <w:sz w:val="24"/>
              </w:rPr>
            </w:pPr>
          </w:p>
        </w:tc>
        <w:tc>
          <w:tcPr>
            <w:tcW w:w="7523" w:type="dxa"/>
            <w:gridSpan w:val="5"/>
            <w:noWrap w:val="0"/>
            <w:vAlign w:val="center"/>
          </w:tcPr>
          <w:p>
            <w:pPr>
              <w:widowControl/>
              <w:spacing w:line="320" w:lineRule="exact"/>
              <w:ind w:left="254" w:hanging="254" w:hangingChars="106"/>
              <w:jc w:val="left"/>
              <w:rPr>
                <w:rFonts w:hint="eastAsia" w:ascii="仿宋_GB2312" w:hAnsi="仿宋" w:eastAsia="仿宋_GB2312" w:cs="仿宋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  <w:lang w:val="en-US" w:eastAsia="zh-CN"/>
              </w:rPr>
              <w:t>所在</w:t>
            </w:r>
            <w:r>
              <w:rPr>
                <w:rFonts w:hint="eastAsia" w:ascii="仿宋_GB2312" w:hAnsi="仿宋" w:eastAsia="仿宋_GB2312" w:cs="仿宋"/>
                <w:color w:val="000000"/>
                <w:sz w:val="24"/>
              </w:rPr>
              <w:t>单位</w:t>
            </w:r>
            <w:r>
              <w:rPr>
                <w:rFonts w:hint="eastAsia" w:ascii="仿宋_GB2312" w:hAnsi="仿宋" w:eastAsia="仿宋_GB2312" w:cs="仿宋"/>
                <w:color w:val="000000"/>
                <w:sz w:val="24"/>
                <w:lang w:eastAsia="zh-CN"/>
              </w:rPr>
              <w:t>（</w:t>
            </w:r>
            <w:r>
              <w:rPr>
                <w:rFonts w:hint="eastAsia" w:ascii="仿宋_GB2312" w:hAnsi="仿宋" w:eastAsia="仿宋_GB2312" w:cs="仿宋"/>
                <w:color w:val="000000"/>
                <w:sz w:val="24"/>
                <w:lang w:val="en-US" w:eastAsia="zh-CN"/>
              </w:rPr>
              <w:t>全称</w:t>
            </w:r>
            <w:r>
              <w:rPr>
                <w:rFonts w:hint="eastAsia" w:ascii="仿宋_GB2312" w:hAnsi="仿宋" w:eastAsia="仿宋_GB2312" w:cs="仿宋"/>
                <w:color w:val="000000"/>
                <w:sz w:val="24"/>
                <w:lang w:eastAsia="zh-CN"/>
              </w:rPr>
              <w:t>）</w:t>
            </w:r>
            <w:r>
              <w:rPr>
                <w:rFonts w:hint="eastAsia" w:ascii="仿宋_GB2312" w:hAnsi="仿宋" w:eastAsia="仿宋_GB2312" w:cs="仿宋"/>
                <w:color w:val="000000"/>
                <w:sz w:val="24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397" w:hRule="exact"/>
          <w:jc w:val="center"/>
        </w:trPr>
        <w:tc>
          <w:tcPr>
            <w:tcW w:w="1696" w:type="dxa"/>
            <w:vMerge w:val="continue"/>
            <w:noWrap w:val="0"/>
            <w:vAlign w:val="center"/>
          </w:tcPr>
          <w:p>
            <w:pPr>
              <w:spacing w:before="120" w:after="120" w:line="320" w:lineRule="exact"/>
              <w:ind w:left="296" w:hanging="437"/>
              <w:jc w:val="center"/>
              <w:rPr>
                <w:rFonts w:hint="eastAsia" w:ascii="仿宋_GB2312" w:hAnsi="仿宋" w:eastAsia="仿宋_GB2312" w:cs="仿宋"/>
                <w:color w:val="000000"/>
                <w:sz w:val="24"/>
              </w:rPr>
            </w:pPr>
          </w:p>
        </w:tc>
        <w:tc>
          <w:tcPr>
            <w:tcW w:w="1067" w:type="dxa"/>
            <w:vMerge w:val="restart"/>
            <w:noWrap w:val="0"/>
            <w:vAlign w:val="center"/>
          </w:tcPr>
          <w:p>
            <w:pPr>
              <w:widowControl/>
              <w:spacing w:line="320" w:lineRule="exact"/>
              <w:ind w:left="254" w:hanging="254" w:hangingChars="106"/>
              <w:jc w:val="center"/>
              <w:rPr>
                <w:rFonts w:hint="eastAsia" w:ascii="仿宋_GB2312" w:hAnsi="仿宋" w:eastAsia="仿宋_GB2312" w:cs="仿宋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</w:rPr>
              <w:t>稿件</w:t>
            </w:r>
          </w:p>
          <w:p>
            <w:pPr>
              <w:widowControl/>
              <w:spacing w:line="320" w:lineRule="exact"/>
              <w:ind w:left="254" w:hanging="254" w:hangingChars="106"/>
              <w:jc w:val="center"/>
              <w:rPr>
                <w:rFonts w:hint="eastAsia" w:ascii="仿宋_GB2312" w:hAnsi="仿宋" w:eastAsia="仿宋_GB2312" w:cs="仿宋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</w:rPr>
              <w:t>联系人</w:t>
            </w:r>
          </w:p>
        </w:tc>
        <w:tc>
          <w:tcPr>
            <w:tcW w:w="2885" w:type="dxa"/>
            <w:gridSpan w:val="2"/>
            <w:noWrap w:val="0"/>
            <w:vAlign w:val="center"/>
          </w:tcPr>
          <w:p>
            <w:pPr>
              <w:widowControl/>
              <w:spacing w:line="320" w:lineRule="exact"/>
              <w:ind w:left="254" w:hanging="254" w:hangingChars="106"/>
              <w:jc w:val="left"/>
              <w:rPr>
                <w:rFonts w:hint="eastAsia" w:ascii="仿宋_GB2312" w:hAnsi="仿宋" w:eastAsia="仿宋_GB2312" w:cs="仿宋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</w:rPr>
              <w:t>姓名：</w:t>
            </w:r>
          </w:p>
        </w:tc>
        <w:tc>
          <w:tcPr>
            <w:tcW w:w="3571" w:type="dxa"/>
            <w:gridSpan w:val="2"/>
            <w:noWrap w:val="0"/>
            <w:vAlign w:val="center"/>
          </w:tcPr>
          <w:p>
            <w:pPr>
              <w:widowControl/>
              <w:spacing w:line="320" w:lineRule="exact"/>
              <w:ind w:left="254" w:hanging="254" w:hangingChars="106"/>
              <w:jc w:val="left"/>
              <w:rPr>
                <w:rFonts w:hint="eastAsia" w:ascii="仿宋_GB2312" w:hAnsi="仿宋" w:eastAsia="仿宋_GB2312" w:cs="仿宋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</w:rPr>
              <w:t>职务：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397" w:hRule="exact"/>
          <w:jc w:val="center"/>
        </w:trPr>
        <w:tc>
          <w:tcPr>
            <w:tcW w:w="1696" w:type="dxa"/>
            <w:vMerge w:val="continue"/>
            <w:noWrap w:val="0"/>
            <w:vAlign w:val="center"/>
          </w:tcPr>
          <w:p>
            <w:pPr>
              <w:spacing w:before="120" w:after="120" w:line="320" w:lineRule="exact"/>
              <w:ind w:left="296" w:hanging="437"/>
              <w:jc w:val="center"/>
              <w:rPr>
                <w:rFonts w:hint="eastAsia" w:ascii="仿宋_GB2312" w:hAnsi="仿宋" w:eastAsia="仿宋_GB2312" w:cs="仿宋"/>
                <w:color w:val="000000"/>
                <w:sz w:val="24"/>
              </w:rPr>
            </w:pPr>
          </w:p>
        </w:tc>
        <w:tc>
          <w:tcPr>
            <w:tcW w:w="1067" w:type="dxa"/>
            <w:vMerge w:val="continue"/>
            <w:noWrap w:val="0"/>
            <w:vAlign w:val="center"/>
          </w:tcPr>
          <w:p>
            <w:pPr>
              <w:widowControl/>
              <w:spacing w:line="320" w:lineRule="exact"/>
              <w:ind w:left="254" w:hanging="254" w:hangingChars="106"/>
              <w:jc w:val="left"/>
              <w:rPr>
                <w:rFonts w:hint="eastAsia" w:ascii="仿宋_GB2312" w:hAnsi="仿宋" w:eastAsia="仿宋_GB2312" w:cs="仿宋"/>
                <w:color w:val="000000"/>
                <w:sz w:val="24"/>
              </w:rPr>
            </w:pPr>
          </w:p>
        </w:tc>
        <w:tc>
          <w:tcPr>
            <w:tcW w:w="2885" w:type="dxa"/>
            <w:gridSpan w:val="2"/>
            <w:noWrap w:val="0"/>
            <w:vAlign w:val="center"/>
          </w:tcPr>
          <w:p>
            <w:pPr>
              <w:widowControl/>
              <w:spacing w:line="320" w:lineRule="exact"/>
              <w:ind w:left="254" w:hanging="254" w:hangingChars="106"/>
              <w:jc w:val="left"/>
              <w:rPr>
                <w:rFonts w:hint="eastAsia" w:ascii="仿宋_GB2312" w:hAnsi="仿宋" w:eastAsia="仿宋_GB2312" w:cs="仿宋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  <w:lang w:val="en-US" w:eastAsia="zh-CN"/>
              </w:rPr>
              <w:t>手机</w:t>
            </w:r>
            <w:r>
              <w:rPr>
                <w:rFonts w:hint="eastAsia" w:ascii="仿宋_GB2312" w:hAnsi="仿宋" w:eastAsia="仿宋_GB2312" w:cs="仿宋"/>
                <w:color w:val="000000"/>
                <w:sz w:val="24"/>
              </w:rPr>
              <w:t>：</w:t>
            </w:r>
          </w:p>
        </w:tc>
        <w:tc>
          <w:tcPr>
            <w:tcW w:w="3571" w:type="dxa"/>
            <w:gridSpan w:val="2"/>
            <w:noWrap w:val="0"/>
            <w:vAlign w:val="center"/>
          </w:tcPr>
          <w:p>
            <w:pPr>
              <w:widowControl/>
              <w:spacing w:line="320" w:lineRule="exact"/>
              <w:ind w:left="254" w:hanging="254" w:hangingChars="106"/>
              <w:jc w:val="left"/>
              <w:rPr>
                <w:rFonts w:hint="eastAsia" w:ascii="仿宋_GB2312" w:hAnsi="仿宋" w:eastAsia="仿宋_GB2312" w:cs="仿宋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</w:rPr>
              <w:t>邮箱：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397" w:hRule="exact"/>
          <w:jc w:val="center"/>
        </w:trPr>
        <w:tc>
          <w:tcPr>
            <w:tcW w:w="1696" w:type="dxa"/>
            <w:vMerge w:val="continue"/>
            <w:noWrap w:val="0"/>
            <w:vAlign w:val="center"/>
          </w:tcPr>
          <w:p>
            <w:pPr>
              <w:spacing w:before="120" w:after="120" w:line="320" w:lineRule="exact"/>
              <w:ind w:left="296" w:hanging="437"/>
              <w:jc w:val="center"/>
              <w:rPr>
                <w:rFonts w:hint="eastAsia" w:ascii="仿宋_GB2312" w:hAnsi="仿宋" w:eastAsia="仿宋_GB2312" w:cs="仿宋"/>
                <w:color w:val="000000"/>
                <w:sz w:val="24"/>
              </w:rPr>
            </w:pPr>
          </w:p>
        </w:tc>
        <w:tc>
          <w:tcPr>
            <w:tcW w:w="1067" w:type="dxa"/>
            <w:vMerge w:val="continue"/>
            <w:noWrap w:val="0"/>
            <w:vAlign w:val="center"/>
          </w:tcPr>
          <w:p>
            <w:pPr>
              <w:widowControl/>
              <w:spacing w:line="320" w:lineRule="exact"/>
              <w:ind w:left="254" w:hanging="254" w:hangingChars="106"/>
              <w:jc w:val="left"/>
              <w:rPr>
                <w:rFonts w:hint="eastAsia" w:ascii="仿宋_GB2312" w:hAnsi="仿宋" w:eastAsia="仿宋_GB2312" w:cs="仿宋"/>
                <w:color w:val="000000"/>
                <w:sz w:val="24"/>
              </w:rPr>
            </w:pPr>
          </w:p>
        </w:tc>
        <w:tc>
          <w:tcPr>
            <w:tcW w:w="6456" w:type="dxa"/>
            <w:gridSpan w:val="4"/>
            <w:noWrap w:val="0"/>
            <w:vAlign w:val="center"/>
          </w:tcPr>
          <w:p>
            <w:pPr>
              <w:widowControl/>
              <w:spacing w:line="320" w:lineRule="exact"/>
              <w:ind w:left="254" w:hanging="254" w:hangingChars="106"/>
              <w:jc w:val="left"/>
              <w:rPr>
                <w:rFonts w:hint="eastAsia" w:ascii="仿宋_GB2312" w:hAnsi="仿宋" w:eastAsia="仿宋_GB2312" w:cs="仿宋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</w:rPr>
              <w:t>通讯地址：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397" w:hRule="exact"/>
          <w:jc w:val="center"/>
        </w:trPr>
        <w:tc>
          <w:tcPr>
            <w:tcW w:w="1696" w:type="dxa"/>
            <w:vMerge w:val="restart"/>
            <w:noWrap w:val="0"/>
            <w:vAlign w:val="center"/>
          </w:tcPr>
          <w:p>
            <w:pPr>
              <w:spacing w:before="120" w:after="120" w:line="320" w:lineRule="exact"/>
              <w:ind w:left="296" w:hanging="437"/>
              <w:jc w:val="center"/>
              <w:rPr>
                <w:rFonts w:hint="eastAsia" w:ascii="仿宋_GB2312" w:hAnsi="仿宋" w:eastAsia="仿宋_GB2312" w:cs="仿宋"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bCs/>
                <w:color w:val="000000"/>
                <w:sz w:val="24"/>
              </w:rPr>
              <w:t>稿件2</w:t>
            </w:r>
          </w:p>
          <w:p>
            <w:pPr>
              <w:spacing w:before="120" w:after="120" w:line="320" w:lineRule="exact"/>
              <w:ind w:left="296" w:hanging="437"/>
              <w:jc w:val="center"/>
              <w:rPr>
                <w:rFonts w:hint="eastAsia" w:ascii="仿宋_GB2312" w:hAnsi="仿宋" w:eastAsia="仿宋_GB2312" w:cs="仿宋"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仿宋_GB2312" w:hAnsi="仿宋" w:eastAsia="仿宋_GB2312" w:cs="仿宋"/>
                <w:color w:val="000000"/>
                <w:sz w:val="18"/>
                <w:szCs w:val="18"/>
                <w:lang w:eastAsia="zh-CN"/>
              </w:rPr>
              <w:sym w:font="Wingdings" w:char="00A8"/>
            </w:r>
            <w:r>
              <w:rPr>
                <w:rFonts w:hint="eastAsia" w:ascii="仿宋_GB2312" w:hAnsi="仿宋" w:eastAsia="仿宋_GB2312" w:cs="仿宋"/>
                <w:color w:val="000000"/>
                <w:sz w:val="18"/>
                <w:szCs w:val="18"/>
                <w:lang w:val="en-US" w:eastAsia="zh-CN"/>
              </w:rPr>
              <w:t xml:space="preserve">文稿  </w:t>
            </w:r>
            <w:r>
              <w:rPr>
                <w:rFonts w:hint="eastAsia" w:ascii="仿宋_GB2312" w:hAnsi="仿宋" w:eastAsia="仿宋_GB2312" w:cs="仿宋"/>
                <w:color w:val="000000"/>
                <w:sz w:val="18"/>
                <w:szCs w:val="18"/>
                <w:lang w:eastAsia="zh-CN"/>
              </w:rPr>
              <w:sym w:font="Wingdings" w:char="00A8"/>
            </w:r>
            <w:r>
              <w:rPr>
                <w:rFonts w:hint="eastAsia" w:ascii="仿宋_GB2312" w:hAnsi="仿宋" w:eastAsia="仿宋_GB2312" w:cs="仿宋"/>
                <w:color w:val="000000"/>
                <w:sz w:val="18"/>
                <w:szCs w:val="18"/>
                <w:lang w:val="en-US" w:eastAsia="zh-CN"/>
              </w:rPr>
              <w:t>视频</w:t>
            </w:r>
            <w:r>
              <w:rPr>
                <w:rFonts w:hint="eastAsia" w:ascii="仿宋_GB2312" w:hAnsi="仿宋" w:eastAsia="仿宋_GB2312" w:cs="仿宋"/>
                <w:color w:val="00000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7523" w:type="dxa"/>
            <w:gridSpan w:val="5"/>
            <w:noWrap w:val="0"/>
            <w:vAlign w:val="center"/>
          </w:tcPr>
          <w:p>
            <w:pPr>
              <w:widowControl/>
              <w:spacing w:line="320" w:lineRule="exact"/>
              <w:ind w:left="254" w:hanging="254" w:hangingChars="106"/>
              <w:jc w:val="left"/>
              <w:rPr>
                <w:rFonts w:hint="eastAsia" w:ascii="仿宋_GB2312" w:hAnsi="仿宋" w:eastAsia="仿宋_GB2312" w:cs="仿宋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  <w:lang w:val="en-US" w:eastAsia="zh-CN"/>
              </w:rPr>
              <w:t>作品名称</w:t>
            </w:r>
            <w:r>
              <w:rPr>
                <w:rFonts w:hint="eastAsia" w:ascii="仿宋_GB2312" w:hAnsi="仿宋" w:eastAsia="仿宋_GB2312" w:cs="仿宋"/>
                <w:color w:val="000000"/>
                <w:sz w:val="24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397" w:hRule="exact"/>
          <w:jc w:val="center"/>
        </w:trPr>
        <w:tc>
          <w:tcPr>
            <w:tcW w:w="1696" w:type="dxa"/>
            <w:vMerge w:val="continue"/>
            <w:noWrap w:val="0"/>
            <w:vAlign w:val="center"/>
          </w:tcPr>
          <w:p>
            <w:pPr>
              <w:spacing w:before="120" w:after="120" w:line="320" w:lineRule="exact"/>
              <w:ind w:left="296" w:hanging="437"/>
              <w:jc w:val="center"/>
              <w:rPr>
                <w:rFonts w:hint="eastAsia" w:ascii="仿宋_GB2312" w:hAnsi="仿宋" w:eastAsia="仿宋_GB2312" w:cs="仿宋"/>
                <w:bCs/>
                <w:color w:val="000000"/>
                <w:sz w:val="24"/>
              </w:rPr>
            </w:pPr>
          </w:p>
        </w:tc>
        <w:tc>
          <w:tcPr>
            <w:tcW w:w="7523" w:type="dxa"/>
            <w:gridSpan w:val="5"/>
            <w:noWrap w:val="0"/>
            <w:vAlign w:val="center"/>
          </w:tcPr>
          <w:p>
            <w:pPr>
              <w:widowControl/>
              <w:spacing w:line="320" w:lineRule="exact"/>
              <w:ind w:left="254" w:hanging="254" w:hangingChars="106"/>
              <w:jc w:val="left"/>
              <w:rPr>
                <w:rFonts w:hint="eastAsia" w:ascii="仿宋_GB2312" w:hAnsi="仿宋" w:eastAsia="仿宋_GB2312" w:cs="仿宋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</w:rPr>
              <w:t>作者姓名：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397" w:hRule="exact"/>
          <w:jc w:val="center"/>
        </w:trPr>
        <w:tc>
          <w:tcPr>
            <w:tcW w:w="1696" w:type="dxa"/>
            <w:vMerge w:val="continue"/>
            <w:noWrap w:val="0"/>
            <w:vAlign w:val="center"/>
          </w:tcPr>
          <w:p>
            <w:pPr>
              <w:spacing w:before="120" w:after="120" w:line="320" w:lineRule="exact"/>
              <w:ind w:left="296" w:hanging="437"/>
              <w:jc w:val="center"/>
              <w:rPr>
                <w:rFonts w:hint="eastAsia" w:ascii="仿宋_GB2312" w:hAnsi="仿宋" w:eastAsia="仿宋_GB2312" w:cs="仿宋"/>
                <w:bCs/>
                <w:color w:val="000000"/>
                <w:sz w:val="24"/>
              </w:rPr>
            </w:pPr>
          </w:p>
        </w:tc>
        <w:tc>
          <w:tcPr>
            <w:tcW w:w="7523" w:type="dxa"/>
            <w:gridSpan w:val="5"/>
            <w:noWrap w:val="0"/>
            <w:vAlign w:val="center"/>
          </w:tcPr>
          <w:p>
            <w:pPr>
              <w:widowControl/>
              <w:spacing w:line="320" w:lineRule="exact"/>
              <w:ind w:left="254" w:hanging="254" w:hangingChars="106"/>
              <w:jc w:val="left"/>
              <w:rPr>
                <w:rFonts w:hint="eastAsia" w:ascii="仿宋_GB2312" w:hAnsi="仿宋" w:eastAsia="仿宋_GB2312" w:cs="仿宋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  <w:lang w:val="en-US" w:eastAsia="zh-CN"/>
              </w:rPr>
              <w:t>所在</w:t>
            </w:r>
            <w:r>
              <w:rPr>
                <w:rFonts w:hint="eastAsia" w:ascii="仿宋_GB2312" w:hAnsi="仿宋" w:eastAsia="仿宋_GB2312" w:cs="仿宋"/>
                <w:color w:val="000000"/>
                <w:sz w:val="24"/>
              </w:rPr>
              <w:t>单位</w:t>
            </w:r>
            <w:r>
              <w:rPr>
                <w:rFonts w:hint="eastAsia" w:ascii="仿宋_GB2312" w:hAnsi="仿宋" w:eastAsia="仿宋_GB2312" w:cs="仿宋"/>
                <w:color w:val="000000"/>
                <w:sz w:val="24"/>
                <w:lang w:eastAsia="zh-CN"/>
              </w:rPr>
              <w:t>（</w:t>
            </w:r>
            <w:r>
              <w:rPr>
                <w:rFonts w:hint="eastAsia" w:ascii="仿宋_GB2312" w:hAnsi="仿宋" w:eastAsia="仿宋_GB2312" w:cs="仿宋"/>
                <w:color w:val="000000"/>
                <w:sz w:val="24"/>
                <w:lang w:val="en-US" w:eastAsia="zh-CN"/>
              </w:rPr>
              <w:t>全称</w:t>
            </w:r>
            <w:r>
              <w:rPr>
                <w:rFonts w:hint="eastAsia" w:ascii="仿宋_GB2312" w:hAnsi="仿宋" w:eastAsia="仿宋_GB2312" w:cs="仿宋"/>
                <w:color w:val="000000"/>
                <w:sz w:val="24"/>
                <w:lang w:eastAsia="zh-CN"/>
              </w:rPr>
              <w:t>）</w:t>
            </w:r>
            <w:r>
              <w:rPr>
                <w:rFonts w:hint="eastAsia" w:ascii="仿宋_GB2312" w:hAnsi="仿宋" w:eastAsia="仿宋_GB2312" w:cs="仿宋"/>
                <w:color w:val="000000"/>
                <w:sz w:val="24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397" w:hRule="exact"/>
          <w:jc w:val="center"/>
        </w:trPr>
        <w:tc>
          <w:tcPr>
            <w:tcW w:w="1696" w:type="dxa"/>
            <w:vMerge w:val="continue"/>
            <w:noWrap w:val="0"/>
            <w:vAlign w:val="center"/>
          </w:tcPr>
          <w:p>
            <w:pPr>
              <w:spacing w:before="120" w:after="120" w:line="320" w:lineRule="exact"/>
              <w:ind w:left="296" w:hanging="437"/>
              <w:jc w:val="center"/>
              <w:rPr>
                <w:rFonts w:hint="eastAsia" w:ascii="仿宋_GB2312" w:hAnsi="仿宋" w:eastAsia="仿宋_GB2312" w:cs="仿宋"/>
                <w:bCs/>
                <w:color w:val="000000"/>
                <w:sz w:val="24"/>
              </w:rPr>
            </w:pPr>
          </w:p>
        </w:tc>
        <w:tc>
          <w:tcPr>
            <w:tcW w:w="1067" w:type="dxa"/>
            <w:vMerge w:val="restart"/>
            <w:noWrap w:val="0"/>
            <w:vAlign w:val="center"/>
          </w:tcPr>
          <w:p>
            <w:pPr>
              <w:widowControl/>
              <w:spacing w:line="320" w:lineRule="exact"/>
              <w:ind w:left="254" w:hanging="254" w:hangingChars="106"/>
              <w:jc w:val="center"/>
              <w:rPr>
                <w:rFonts w:hint="eastAsia" w:ascii="仿宋_GB2312" w:hAnsi="仿宋" w:eastAsia="仿宋_GB2312" w:cs="仿宋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</w:rPr>
              <w:t>稿件</w:t>
            </w:r>
          </w:p>
          <w:p>
            <w:pPr>
              <w:widowControl/>
              <w:spacing w:line="320" w:lineRule="exact"/>
              <w:ind w:left="254" w:hanging="254" w:hangingChars="106"/>
              <w:jc w:val="center"/>
              <w:rPr>
                <w:rFonts w:hint="eastAsia" w:ascii="仿宋_GB2312" w:hAnsi="仿宋" w:eastAsia="仿宋_GB2312" w:cs="仿宋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</w:rPr>
              <w:t>联系人</w:t>
            </w:r>
          </w:p>
        </w:tc>
        <w:tc>
          <w:tcPr>
            <w:tcW w:w="2885" w:type="dxa"/>
            <w:gridSpan w:val="2"/>
            <w:noWrap w:val="0"/>
            <w:vAlign w:val="center"/>
          </w:tcPr>
          <w:p>
            <w:pPr>
              <w:widowControl/>
              <w:spacing w:line="320" w:lineRule="exact"/>
              <w:ind w:left="254" w:hanging="254" w:hangingChars="106"/>
              <w:jc w:val="left"/>
              <w:rPr>
                <w:rFonts w:hint="eastAsia" w:ascii="仿宋_GB2312" w:hAnsi="仿宋" w:eastAsia="仿宋_GB2312" w:cs="仿宋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</w:rPr>
              <w:t>姓名：</w:t>
            </w:r>
          </w:p>
        </w:tc>
        <w:tc>
          <w:tcPr>
            <w:tcW w:w="3571" w:type="dxa"/>
            <w:gridSpan w:val="2"/>
            <w:noWrap w:val="0"/>
            <w:vAlign w:val="center"/>
          </w:tcPr>
          <w:p>
            <w:pPr>
              <w:widowControl/>
              <w:spacing w:line="320" w:lineRule="exact"/>
              <w:ind w:left="254" w:hanging="254" w:hangingChars="106"/>
              <w:jc w:val="left"/>
              <w:rPr>
                <w:rFonts w:hint="eastAsia" w:ascii="仿宋_GB2312" w:hAnsi="仿宋" w:eastAsia="仿宋_GB2312" w:cs="仿宋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</w:rPr>
              <w:t>职务：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397" w:hRule="exact"/>
          <w:jc w:val="center"/>
        </w:trPr>
        <w:tc>
          <w:tcPr>
            <w:tcW w:w="1696" w:type="dxa"/>
            <w:vMerge w:val="continue"/>
            <w:noWrap w:val="0"/>
            <w:vAlign w:val="center"/>
          </w:tcPr>
          <w:p>
            <w:pPr>
              <w:spacing w:before="120" w:after="120" w:line="320" w:lineRule="exact"/>
              <w:ind w:left="296" w:hanging="437"/>
              <w:jc w:val="center"/>
              <w:rPr>
                <w:rFonts w:hint="eastAsia" w:ascii="仿宋_GB2312" w:hAnsi="仿宋" w:eastAsia="仿宋_GB2312" w:cs="仿宋"/>
                <w:bCs/>
                <w:color w:val="000000"/>
                <w:sz w:val="24"/>
              </w:rPr>
            </w:pPr>
          </w:p>
        </w:tc>
        <w:tc>
          <w:tcPr>
            <w:tcW w:w="1067" w:type="dxa"/>
            <w:vMerge w:val="continue"/>
            <w:noWrap w:val="0"/>
            <w:vAlign w:val="center"/>
          </w:tcPr>
          <w:p>
            <w:pPr>
              <w:widowControl/>
              <w:spacing w:line="320" w:lineRule="exact"/>
              <w:ind w:left="254" w:hanging="254" w:hangingChars="106"/>
              <w:jc w:val="left"/>
              <w:rPr>
                <w:rFonts w:hint="eastAsia" w:ascii="仿宋_GB2312" w:hAnsi="仿宋" w:eastAsia="仿宋_GB2312" w:cs="仿宋"/>
                <w:color w:val="000000"/>
                <w:sz w:val="24"/>
              </w:rPr>
            </w:pPr>
          </w:p>
        </w:tc>
        <w:tc>
          <w:tcPr>
            <w:tcW w:w="2885" w:type="dxa"/>
            <w:gridSpan w:val="2"/>
            <w:noWrap w:val="0"/>
            <w:vAlign w:val="center"/>
          </w:tcPr>
          <w:p>
            <w:pPr>
              <w:widowControl/>
              <w:spacing w:line="320" w:lineRule="exact"/>
              <w:ind w:left="233" w:leftChars="-10" w:hanging="254" w:hangingChars="106"/>
              <w:jc w:val="left"/>
              <w:rPr>
                <w:rFonts w:hint="eastAsia" w:ascii="仿宋_GB2312" w:hAnsi="仿宋" w:eastAsia="仿宋_GB2312" w:cs="仿宋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  <w:lang w:val="en-US" w:eastAsia="zh-CN"/>
              </w:rPr>
              <w:t>手机</w:t>
            </w:r>
            <w:r>
              <w:rPr>
                <w:rFonts w:hint="eastAsia" w:ascii="仿宋_GB2312" w:hAnsi="仿宋" w:eastAsia="仿宋_GB2312" w:cs="仿宋"/>
                <w:color w:val="000000"/>
                <w:sz w:val="24"/>
              </w:rPr>
              <w:t>：</w:t>
            </w:r>
          </w:p>
        </w:tc>
        <w:tc>
          <w:tcPr>
            <w:tcW w:w="3571" w:type="dxa"/>
            <w:gridSpan w:val="2"/>
            <w:noWrap w:val="0"/>
            <w:vAlign w:val="center"/>
          </w:tcPr>
          <w:p>
            <w:pPr>
              <w:widowControl/>
              <w:spacing w:line="320" w:lineRule="exact"/>
              <w:ind w:left="233" w:leftChars="-10" w:hanging="254" w:hangingChars="106"/>
              <w:jc w:val="left"/>
              <w:rPr>
                <w:rFonts w:hint="eastAsia" w:ascii="仿宋_GB2312" w:hAnsi="仿宋" w:eastAsia="仿宋_GB2312" w:cs="仿宋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</w:rPr>
              <w:t>邮箱：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397" w:hRule="exact"/>
          <w:jc w:val="center"/>
        </w:trPr>
        <w:tc>
          <w:tcPr>
            <w:tcW w:w="1696" w:type="dxa"/>
            <w:vMerge w:val="continue"/>
            <w:noWrap w:val="0"/>
            <w:vAlign w:val="center"/>
          </w:tcPr>
          <w:p>
            <w:pPr>
              <w:spacing w:before="120" w:after="120" w:line="320" w:lineRule="exact"/>
              <w:ind w:left="296" w:hanging="437"/>
              <w:jc w:val="center"/>
              <w:rPr>
                <w:rFonts w:hint="eastAsia" w:ascii="仿宋_GB2312" w:hAnsi="仿宋" w:eastAsia="仿宋_GB2312" w:cs="仿宋"/>
                <w:bCs/>
                <w:color w:val="000000"/>
                <w:sz w:val="24"/>
              </w:rPr>
            </w:pPr>
          </w:p>
        </w:tc>
        <w:tc>
          <w:tcPr>
            <w:tcW w:w="1067" w:type="dxa"/>
            <w:vMerge w:val="continue"/>
            <w:noWrap w:val="0"/>
            <w:vAlign w:val="center"/>
          </w:tcPr>
          <w:p>
            <w:pPr>
              <w:widowControl/>
              <w:spacing w:line="320" w:lineRule="exact"/>
              <w:ind w:left="254" w:hanging="254" w:hangingChars="106"/>
              <w:jc w:val="left"/>
              <w:rPr>
                <w:rFonts w:hint="eastAsia" w:ascii="仿宋_GB2312" w:hAnsi="仿宋" w:eastAsia="仿宋_GB2312" w:cs="仿宋"/>
                <w:color w:val="000000"/>
                <w:sz w:val="24"/>
              </w:rPr>
            </w:pPr>
          </w:p>
        </w:tc>
        <w:tc>
          <w:tcPr>
            <w:tcW w:w="6456" w:type="dxa"/>
            <w:gridSpan w:val="4"/>
            <w:noWrap w:val="0"/>
            <w:vAlign w:val="center"/>
          </w:tcPr>
          <w:p>
            <w:pPr>
              <w:widowControl/>
              <w:spacing w:line="320" w:lineRule="exact"/>
              <w:ind w:left="233" w:leftChars="-10" w:hanging="254" w:hangingChars="106"/>
              <w:jc w:val="left"/>
              <w:rPr>
                <w:rFonts w:hint="eastAsia" w:ascii="仿宋_GB2312" w:hAnsi="仿宋" w:eastAsia="仿宋_GB2312" w:cs="仿宋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</w:rPr>
              <w:t>通讯地址：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397" w:hRule="exact"/>
          <w:jc w:val="center"/>
        </w:trPr>
        <w:tc>
          <w:tcPr>
            <w:tcW w:w="1696" w:type="dxa"/>
            <w:vMerge w:val="restart"/>
            <w:noWrap w:val="0"/>
            <w:vAlign w:val="center"/>
          </w:tcPr>
          <w:p>
            <w:pPr>
              <w:spacing w:before="120" w:after="120" w:line="320" w:lineRule="exact"/>
              <w:ind w:left="296" w:hanging="437"/>
              <w:jc w:val="center"/>
              <w:rPr>
                <w:rFonts w:hint="eastAsia" w:ascii="仿宋_GB2312" w:hAnsi="仿宋" w:eastAsia="仿宋_GB2312" w:cs="仿宋"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bCs/>
                <w:color w:val="000000"/>
                <w:sz w:val="24"/>
              </w:rPr>
              <w:t>稿件3</w:t>
            </w:r>
          </w:p>
          <w:p>
            <w:pPr>
              <w:spacing w:before="120" w:after="120" w:line="320" w:lineRule="exact"/>
              <w:ind w:left="296" w:hanging="437"/>
              <w:jc w:val="center"/>
              <w:rPr>
                <w:rFonts w:hint="eastAsia" w:ascii="仿宋_GB2312" w:hAnsi="仿宋" w:eastAsia="仿宋_GB2312" w:cs="仿宋"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仿宋_GB2312" w:hAnsi="仿宋" w:eastAsia="仿宋_GB2312" w:cs="仿宋"/>
                <w:color w:val="000000"/>
                <w:sz w:val="18"/>
                <w:szCs w:val="18"/>
                <w:lang w:eastAsia="zh-CN"/>
              </w:rPr>
              <w:sym w:font="Wingdings" w:char="00A8"/>
            </w:r>
            <w:r>
              <w:rPr>
                <w:rFonts w:hint="eastAsia" w:ascii="仿宋_GB2312" w:hAnsi="仿宋" w:eastAsia="仿宋_GB2312" w:cs="仿宋"/>
                <w:color w:val="000000"/>
                <w:sz w:val="18"/>
                <w:szCs w:val="18"/>
                <w:lang w:val="en-US" w:eastAsia="zh-CN"/>
              </w:rPr>
              <w:t xml:space="preserve">文稿  </w:t>
            </w:r>
            <w:r>
              <w:rPr>
                <w:rFonts w:hint="eastAsia" w:ascii="仿宋_GB2312" w:hAnsi="仿宋" w:eastAsia="仿宋_GB2312" w:cs="仿宋"/>
                <w:color w:val="000000"/>
                <w:sz w:val="18"/>
                <w:szCs w:val="18"/>
                <w:lang w:eastAsia="zh-CN"/>
              </w:rPr>
              <w:sym w:font="Wingdings" w:char="00A8"/>
            </w:r>
            <w:r>
              <w:rPr>
                <w:rFonts w:hint="eastAsia" w:ascii="仿宋_GB2312" w:hAnsi="仿宋" w:eastAsia="仿宋_GB2312" w:cs="仿宋"/>
                <w:color w:val="000000"/>
                <w:sz w:val="18"/>
                <w:szCs w:val="18"/>
                <w:lang w:val="en-US" w:eastAsia="zh-CN"/>
              </w:rPr>
              <w:t>视频</w:t>
            </w:r>
            <w:r>
              <w:rPr>
                <w:rFonts w:hint="eastAsia" w:ascii="仿宋_GB2312" w:hAnsi="仿宋" w:eastAsia="仿宋_GB2312" w:cs="仿宋"/>
                <w:color w:val="00000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7523" w:type="dxa"/>
            <w:gridSpan w:val="5"/>
            <w:noWrap w:val="0"/>
            <w:vAlign w:val="center"/>
          </w:tcPr>
          <w:p>
            <w:pPr>
              <w:widowControl/>
              <w:spacing w:line="320" w:lineRule="exact"/>
              <w:ind w:left="254" w:hanging="254" w:hangingChars="106"/>
              <w:jc w:val="left"/>
              <w:rPr>
                <w:rFonts w:hint="eastAsia" w:ascii="仿宋_GB2312" w:hAnsi="仿宋" w:eastAsia="仿宋_GB2312" w:cs="仿宋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  <w:lang w:val="en-US" w:eastAsia="zh-CN"/>
              </w:rPr>
              <w:t>作品名称</w:t>
            </w:r>
            <w:r>
              <w:rPr>
                <w:rFonts w:hint="eastAsia" w:ascii="仿宋_GB2312" w:hAnsi="仿宋" w:eastAsia="仿宋_GB2312" w:cs="仿宋"/>
                <w:color w:val="000000"/>
                <w:sz w:val="24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397" w:hRule="exact"/>
          <w:jc w:val="center"/>
        </w:trPr>
        <w:tc>
          <w:tcPr>
            <w:tcW w:w="1696" w:type="dxa"/>
            <w:vMerge w:val="continue"/>
            <w:noWrap w:val="0"/>
            <w:vAlign w:val="center"/>
          </w:tcPr>
          <w:p>
            <w:pPr>
              <w:spacing w:before="120" w:after="120" w:line="320" w:lineRule="exact"/>
              <w:ind w:left="296" w:hanging="437"/>
              <w:jc w:val="center"/>
              <w:rPr>
                <w:rFonts w:hint="eastAsia" w:ascii="仿宋_GB2312" w:hAnsi="仿宋" w:eastAsia="仿宋_GB2312" w:cs="仿宋"/>
                <w:bCs/>
                <w:color w:val="000000"/>
                <w:sz w:val="24"/>
              </w:rPr>
            </w:pPr>
          </w:p>
        </w:tc>
        <w:tc>
          <w:tcPr>
            <w:tcW w:w="7523" w:type="dxa"/>
            <w:gridSpan w:val="5"/>
            <w:noWrap w:val="0"/>
            <w:vAlign w:val="center"/>
          </w:tcPr>
          <w:p>
            <w:pPr>
              <w:widowControl/>
              <w:spacing w:line="320" w:lineRule="exact"/>
              <w:ind w:left="254" w:hanging="254" w:hangingChars="106"/>
              <w:jc w:val="left"/>
              <w:rPr>
                <w:rFonts w:hint="eastAsia" w:ascii="仿宋_GB2312" w:hAnsi="仿宋" w:eastAsia="仿宋_GB2312" w:cs="仿宋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</w:rPr>
              <w:t>作者姓名：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397" w:hRule="exact"/>
          <w:jc w:val="center"/>
        </w:trPr>
        <w:tc>
          <w:tcPr>
            <w:tcW w:w="1696" w:type="dxa"/>
            <w:vMerge w:val="continue"/>
            <w:noWrap w:val="0"/>
            <w:vAlign w:val="center"/>
          </w:tcPr>
          <w:p>
            <w:pPr>
              <w:spacing w:before="120" w:after="120" w:line="320" w:lineRule="exact"/>
              <w:ind w:left="296" w:hanging="437"/>
              <w:jc w:val="center"/>
              <w:rPr>
                <w:rFonts w:hint="eastAsia" w:ascii="仿宋_GB2312" w:hAnsi="仿宋" w:eastAsia="仿宋_GB2312" w:cs="仿宋"/>
                <w:bCs/>
                <w:color w:val="000000"/>
                <w:sz w:val="24"/>
              </w:rPr>
            </w:pPr>
          </w:p>
        </w:tc>
        <w:tc>
          <w:tcPr>
            <w:tcW w:w="7523" w:type="dxa"/>
            <w:gridSpan w:val="5"/>
            <w:noWrap w:val="0"/>
            <w:vAlign w:val="center"/>
          </w:tcPr>
          <w:p>
            <w:pPr>
              <w:widowControl/>
              <w:spacing w:line="320" w:lineRule="exact"/>
              <w:ind w:left="254" w:hanging="254" w:hangingChars="106"/>
              <w:jc w:val="left"/>
              <w:rPr>
                <w:rFonts w:hint="eastAsia" w:ascii="仿宋_GB2312" w:hAnsi="仿宋" w:eastAsia="仿宋_GB2312" w:cs="仿宋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  <w:lang w:val="en-US" w:eastAsia="zh-CN"/>
              </w:rPr>
              <w:t>所在</w:t>
            </w:r>
            <w:r>
              <w:rPr>
                <w:rFonts w:hint="eastAsia" w:ascii="仿宋_GB2312" w:hAnsi="仿宋" w:eastAsia="仿宋_GB2312" w:cs="仿宋"/>
                <w:color w:val="000000"/>
                <w:sz w:val="24"/>
              </w:rPr>
              <w:t>单位</w:t>
            </w:r>
            <w:r>
              <w:rPr>
                <w:rFonts w:hint="eastAsia" w:ascii="仿宋_GB2312" w:hAnsi="仿宋" w:eastAsia="仿宋_GB2312" w:cs="仿宋"/>
                <w:color w:val="000000"/>
                <w:sz w:val="24"/>
                <w:lang w:eastAsia="zh-CN"/>
              </w:rPr>
              <w:t>（</w:t>
            </w:r>
            <w:r>
              <w:rPr>
                <w:rFonts w:hint="eastAsia" w:ascii="仿宋_GB2312" w:hAnsi="仿宋" w:eastAsia="仿宋_GB2312" w:cs="仿宋"/>
                <w:color w:val="000000"/>
                <w:sz w:val="24"/>
                <w:lang w:val="en-US" w:eastAsia="zh-CN"/>
              </w:rPr>
              <w:t>全称</w:t>
            </w:r>
            <w:r>
              <w:rPr>
                <w:rFonts w:hint="eastAsia" w:ascii="仿宋_GB2312" w:hAnsi="仿宋" w:eastAsia="仿宋_GB2312" w:cs="仿宋"/>
                <w:color w:val="000000"/>
                <w:sz w:val="24"/>
                <w:lang w:eastAsia="zh-CN"/>
              </w:rPr>
              <w:t>）</w:t>
            </w:r>
            <w:r>
              <w:rPr>
                <w:rFonts w:hint="eastAsia" w:ascii="仿宋_GB2312" w:hAnsi="仿宋" w:eastAsia="仿宋_GB2312" w:cs="仿宋"/>
                <w:color w:val="000000"/>
                <w:sz w:val="24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397" w:hRule="exact"/>
          <w:jc w:val="center"/>
        </w:trPr>
        <w:tc>
          <w:tcPr>
            <w:tcW w:w="1696" w:type="dxa"/>
            <w:vMerge w:val="continue"/>
            <w:noWrap w:val="0"/>
            <w:vAlign w:val="center"/>
          </w:tcPr>
          <w:p>
            <w:pPr>
              <w:spacing w:before="120" w:after="120" w:line="320" w:lineRule="exact"/>
              <w:ind w:left="296" w:hanging="437"/>
              <w:jc w:val="center"/>
              <w:rPr>
                <w:rFonts w:hint="eastAsia" w:ascii="仿宋_GB2312" w:hAnsi="仿宋" w:eastAsia="仿宋_GB2312" w:cs="仿宋"/>
                <w:bCs/>
                <w:color w:val="000000"/>
                <w:sz w:val="24"/>
              </w:rPr>
            </w:pPr>
          </w:p>
        </w:tc>
        <w:tc>
          <w:tcPr>
            <w:tcW w:w="1067" w:type="dxa"/>
            <w:vMerge w:val="restart"/>
            <w:noWrap w:val="0"/>
            <w:vAlign w:val="center"/>
          </w:tcPr>
          <w:p>
            <w:pPr>
              <w:widowControl/>
              <w:spacing w:line="320" w:lineRule="exact"/>
              <w:ind w:left="254" w:hanging="254" w:hangingChars="106"/>
              <w:jc w:val="center"/>
              <w:rPr>
                <w:rFonts w:hint="eastAsia" w:ascii="仿宋_GB2312" w:hAnsi="仿宋" w:eastAsia="仿宋_GB2312" w:cs="仿宋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</w:rPr>
              <w:t>稿件</w:t>
            </w:r>
          </w:p>
          <w:p>
            <w:pPr>
              <w:widowControl/>
              <w:spacing w:line="320" w:lineRule="exact"/>
              <w:ind w:left="233" w:leftChars="-10" w:hanging="254" w:hangingChars="106"/>
              <w:jc w:val="center"/>
              <w:rPr>
                <w:rFonts w:hint="eastAsia" w:ascii="仿宋_GB2312" w:hAnsi="仿宋" w:eastAsia="仿宋_GB2312" w:cs="仿宋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</w:rPr>
              <w:t>联系人</w:t>
            </w:r>
          </w:p>
        </w:tc>
        <w:tc>
          <w:tcPr>
            <w:tcW w:w="2885" w:type="dxa"/>
            <w:gridSpan w:val="2"/>
            <w:noWrap w:val="0"/>
            <w:vAlign w:val="center"/>
          </w:tcPr>
          <w:p>
            <w:pPr>
              <w:widowControl/>
              <w:spacing w:line="320" w:lineRule="exact"/>
              <w:ind w:left="254" w:hanging="254" w:hangingChars="106"/>
              <w:jc w:val="left"/>
              <w:rPr>
                <w:rFonts w:hint="eastAsia" w:ascii="仿宋_GB2312" w:hAnsi="仿宋" w:eastAsia="仿宋_GB2312" w:cs="仿宋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</w:rPr>
              <w:t>姓名：</w:t>
            </w:r>
          </w:p>
        </w:tc>
        <w:tc>
          <w:tcPr>
            <w:tcW w:w="3571" w:type="dxa"/>
            <w:gridSpan w:val="2"/>
            <w:noWrap w:val="0"/>
            <w:vAlign w:val="center"/>
          </w:tcPr>
          <w:p>
            <w:pPr>
              <w:widowControl/>
              <w:spacing w:line="320" w:lineRule="exact"/>
              <w:ind w:left="254" w:hanging="254" w:hangingChars="106"/>
              <w:jc w:val="left"/>
              <w:rPr>
                <w:rFonts w:hint="eastAsia" w:ascii="仿宋_GB2312" w:hAnsi="仿宋" w:eastAsia="仿宋_GB2312" w:cs="仿宋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</w:rPr>
              <w:t>职务：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397" w:hRule="exact"/>
          <w:jc w:val="center"/>
        </w:trPr>
        <w:tc>
          <w:tcPr>
            <w:tcW w:w="1696" w:type="dxa"/>
            <w:vMerge w:val="continue"/>
            <w:noWrap w:val="0"/>
            <w:vAlign w:val="center"/>
          </w:tcPr>
          <w:p>
            <w:pPr>
              <w:spacing w:before="120" w:after="120" w:line="320" w:lineRule="exact"/>
              <w:ind w:left="296" w:hanging="437"/>
              <w:jc w:val="center"/>
              <w:rPr>
                <w:rFonts w:hint="eastAsia" w:ascii="仿宋_GB2312" w:hAnsi="仿宋" w:eastAsia="仿宋_GB2312" w:cs="仿宋"/>
                <w:bCs/>
                <w:color w:val="000000"/>
                <w:sz w:val="24"/>
              </w:rPr>
            </w:pPr>
          </w:p>
        </w:tc>
        <w:tc>
          <w:tcPr>
            <w:tcW w:w="1067" w:type="dxa"/>
            <w:vMerge w:val="continue"/>
            <w:noWrap w:val="0"/>
            <w:vAlign w:val="center"/>
          </w:tcPr>
          <w:p>
            <w:pPr>
              <w:widowControl/>
              <w:spacing w:line="320" w:lineRule="exact"/>
              <w:ind w:left="254" w:hanging="254" w:hangingChars="106"/>
              <w:jc w:val="left"/>
              <w:rPr>
                <w:rFonts w:hint="eastAsia" w:ascii="仿宋_GB2312" w:hAnsi="仿宋" w:eastAsia="仿宋_GB2312" w:cs="仿宋"/>
                <w:color w:val="000000"/>
                <w:sz w:val="24"/>
              </w:rPr>
            </w:pPr>
          </w:p>
        </w:tc>
        <w:tc>
          <w:tcPr>
            <w:tcW w:w="2885" w:type="dxa"/>
            <w:gridSpan w:val="2"/>
            <w:noWrap w:val="0"/>
            <w:vAlign w:val="center"/>
          </w:tcPr>
          <w:p>
            <w:pPr>
              <w:widowControl/>
              <w:spacing w:line="320" w:lineRule="exact"/>
              <w:ind w:left="233" w:leftChars="-10" w:hanging="254" w:hangingChars="106"/>
              <w:jc w:val="left"/>
              <w:rPr>
                <w:rFonts w:hint="eastAsia" w:ascii="仿宋_GB2312" w:hAnsi="仿宋" w:eastAsia="仿宋_GB2312" w:cs="仿宋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  <w:lang w:val="en-US" w:eastAsia="zh-CN"/>
              </w:rPr>
              <w:t>手机</w:t>
            </w:r>
            <w:r>
              <w:rPr>
                <w:rFonts w:hint="eastAsia" w:ascii="仿宋_GB2312" w:hAnsi="仿宋" w:eastAsia="仿宋_GB2312" w:cs="仿宋"/>
                <w:color w:val="000000"/>
                <w:sz w:val="24"/>
              </w:rPr>
              <w:t>：</w:t>
            </w:r>
          </w:p>
        </w:tc>
        <w:tc>
          <w:tcPr>
            <w:tcW w:w="3571" w:type="dxa"/>
            <w:gridSpan w:val="2"/>
            <w:noWrap w:val="0"/>
            <w:vAlign w:val="center"/>
          </w:tcPr>
          <w:p>
            <w:pPr>
              <w:widowControl/>
              <w:spacing w:line="320" w:lineRule="exact"/>
              <w:ind w:left="233" w:leftChars="-10" w:hanging="254" w:hangingChars="106"/>
              <w:jc w:val="left"/>
              <w:rPr>
                <w:rFonts w:hint="eastAsia" w:ascii="仿宋_GB2312" w:hAnsi="仿宋" w:eastAsia="仿宋_GB2312" w:cs="仿宋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</w:rPr>
              <w:t>邮箱：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397" w:hRule="exact"/>
          <w:jc w:val="center"/>
        </w:trPr>
        <w:tc>
          <w:tcPr>
            <w:tcW w:w="1696" w:type="dxa"/>
            <w:vMerge w:val="continue"/>
            <w:noWrap w:val="0"/>
            <w:vAlign w:val="center"/>
          </w:tcPr>
          <w:p>
            <w:pPr>
              <w:spacing w:before="120" w:after="120" w:line="320" w:lineRule="exact"/>
              <w:ind w:left="296" w:hanging="437"/>
              <w:rPr>
                <w:rFonts w:hint="eastAsia" w:ascii="仿宋_GB2312" w:hAnsi="仿宋" w:eastAsia="仿宋_GB2312" w:cs="仿宋"/>
                <w:bCs/>
                <w:color w:val="000000"/>
                <w:sz w:val="24"/>
              </w:rPr>
            </w:pPr>
          </w:p>
        </w:tc>
        <w:tc>
          <w:tcPr>
            <w:tcW w:w="1067" w:type="dxa"/>
            <w:vMerge w:val="continue"/>
            <w:noWrap w:val="0"/>
            <w:vAlign w:val="center"/>
          </w:tcPr>
          <w:p>
            <w:pPr>
              <w:widowControl/>
              <w:spacing w:line="320" w:lineRule="exact"/>
              <w:ind w:left="254" w:hanging="254" w:hangingChars="106"/>
              <w:jc w:val="left"/>
              <w:rPr>
                <w:rFonts w:hint="eastAsia" w:ascii="仿宋_GB2312" w:hAnsi="仿宋" w:eastAsia="仿宋_GB2312" w:cs="仿宋"/>
                <w:color w:val="000000"/>
                <w:sz w:val="24"/>
              </w:rPr>
            </w:pPr>
          </w:p>
        </w:tc>
        <w:tc>
          <w:tcPr>
            <w:tcW w:w="6456" w:type="dxa"/>
            <w:gridSpan w:val="4"/>
            <w:noWrap w:val="0"/>
            <w:vAlign w:val="center"/>
          </w:tcPr>
          <w:p>
            <w:pPr>
              <w:widowControl/>
              <w:spacing w:line="320" w:lineRule="exact"/>
              <w:ind w:left="254" w:hanging="254" w:hangingChars="106"/>
              <w:jc w:val="left"/>
              <w:rPr>
                <w:rFonts w:hint="eastAsia" w:ascii="仿宋_GB2312" w:hAnsi="仿宋" w:eastAsia="仿宋_GB2312" w:cs="仿宋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24"/>
              </w:rPr>
              <w:t>通讯地址：</w:t>
            </w:r>
          </w:p>
        </w:tc>
      </w:tr>
    </w:tbl>
    <w:p>
      <w:pPr>
        <w:spacing w:line="440" w:lineRule="exact"/>
        <w:jc w:val="left"/>
        <w:rPr>
          <w:rFonts w:hint="default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黑体" w:hAnsi="黑体" w:eastAsia="黑体"/>
          <w:sz w:val="24"/>
        </w:rPr>
        <w:t>注：此表可在中国石油和化学工业联合会网</w:t>
      </w:r>
      <w:r>
        <w:rPr>
          <w:rFonts w:hint="eastAsia" w:ascii="黑体" w:hAnsi="黑体" w:eastAsia="黑体"/>
          <w:sz w:val="24"/>
          <w:lang w:val="en-US" w:eastAsia="zh-CN"/>
        </w:rPr>
        <w:t>站</w:t>
      </w:r>
      <w:r>
        <w:rPr>
          <w:rFonts w:hint="eastAsia" w:ascii="黑体" w:hAnsi="黑体" w:eastAsia="黑体"/>
          <w:sz w:val="24"/>
        </w:rPr>
        <w:t>（</w:t>
      </w:r>
      <w:r>
        <w:rPr>
          <w:rFonts w:ascii="黑体" w:hAnsi="黑体" w:eastAsia="黑体"/>
          <w:sz w:val="24"/>
        </w:rPr>
        <w:t>http://www.cpci</w:t>
      </w:r>
      <w:r>
        <w:rPr>
          <w:rFonts w:hint="eastAsia" w:ascii="黑体" w:hAnsi="黑体" w:eastAsia="黑体"/>
          <w:sz w:val="24"/>
        </w:rPr>
        <w:t>f</w:t>
      </w:r>
      <w:r>
        <w:rPr>
          <w:rFonts w:ascii="黑体" w:hAnsi="黑体" w:eastAsia="黑体"/>
          <w:sz w:val="24"/>
        </w:rPr>
        <w:t>.org.cn/</w:t>
      </w:r>
      <w:r>
        <w:rPr>
          <w:rFonts w:hint="eastAsia" w:ascii="黑体" w:hAnsi="黑体" w:eastAsia="黑体"/>
          <w:sz w:val="24"/>
        </w:rPr>
        <w:t>）、中国石油和化学工业联合会质量工作委员会网站（</w:t>
      </w:r>
      <w:r>
        <w:rPr>
          <w:rFonts w:ascii="黑体" w:hAnsi="黑体" w:eastAsia="黑体"/>
          <w:sz w:val="24"/>
        </w:rPr>
        <w:t>http://quality.cpcif.org.cn/</w:t>
      </w:r>
      <w:r>
        <w:rPr>
          <w:rFonts w:hint="eastAsia" w:ascii="黑体" w:hAnsi="黑体" w:eastAsia="黑体"/>
          <w:sz w:val="24"/>
        </w:rPr>
        <w:t>）下载。如稿件数多，可另附页</w:t>
      </w:r>
      <w:r>
        <w:rPr>
          <w:rFonts w:hint="eastAsia" w:ascii="黑体" w:hAnsi="黑体" w:eastAsia="黑体"/>
        </w:rPr>
        <w:t>。</w:t>
      </w:r>
    </w:p>
    <w:sectPr>
      <w:footerReference r:id="rId3" w:type="default"/>
      <w:pgSz w:w="11906" w:h="16838"/>
      <w:pgMar w:top="1701" w:right="1417" w:bottom="1701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D9B90A0"/>
    <w:multiLevelType w:val="singleLevel"/>
    <w:tmpl w:val="FD9B90A0"/>
    <w:lvl w:ilvl="0" w:tentative="0">
      <w:start w:val="4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IwNWMwYjA4ZmRmZmEzZDlmNjVlMjVmNTdlNmFhNWIifQ=="/>
  </w:docVars>
  <w:rsids>
    <w:rsidRoot w:val="00000000"/>
    <w:rsid w:val="00384B9C"/>
    <w:rsid w:val="00417EF4"/>
    <w:rsid w:val="004B19C2"/>
    <w:rsid w:val="00661709"/>
    <w:rsid w:val="00704336"/>
    <w:rsid w:val="007A3406"/>
    <w:rsid w:val="00867FFD"/>
    <w:rsid w:val="00E32D5A"/>
    <w:rsid w:val="00E40880"/>
    <w:rsid w:val="00F66F31"/>
    <w:rsid w:val="00F9432B"/>
    <w:rsid w:val="01483505"/>
    <w:rsid w:val="01536131"/>
    <w:rsid w:val="018E53BB"/>
    <w:rsid w:val="01C46997"/>
    <w:rsid w:val="01D54D98"/>
    <w:rsid w:val="01DF5C17"/>
    <w:rsid w:val="022434AA"/>
    <w:rsid w:val="02970537"/>
    <w:rsid w:val="02AB5AF9"/>
    <w:rsid w:val="02CB619B"/>
    <w:rsid w:val="02DD1A2B"/>
    <w:rsid w:val="031B2C7F"/>
    <w:rsid w:val="034321D6"/>
    <w:rsid w:val="03B804CE"/>
    <w:rsid w:val="03BE7AAE"/>
    <w:rsid w:val="03DE5A5A"/>
    <w:rsid w:val="04096F7B"/>
    <w:rsid w:val="041A2F36"/>
    <w:rsid w:val="045D72C7"/>
    <w:rsid w:val="04BA2023"/>
    <w:rsid w:val="04BC223F"/>
    <w:rsid w:val="04CD7FA9"/>
    <w:rsid w:val="04E62E18"/>
    <w:rsid w:val="04E81F6F"/>
    <w:rsid w:val="04F03C97"/>
    <w:rsid w:val="04F73278"/>
    <w:rsid w:val="05940AC6"/>
    <w:rsid w:val="062005AC"/>
    <w:rsid w:val="067A5F0E"/>
    <w:rsid w:val="06AD62E4"/>
    <w:rsid w:val="06E8506C"/>
    <w:rsid w:val="07675AEF"/>
    <w:rsid w:val="07862691"/>
    <w:rsid w:val="07B216D8"/>
    <w:rsid w:val="07E15B19"/>
    <w:rsid w:val="0849203C"/>
    <w:rsid w:val="08744BDF"/>
    <w:rsid w:val="08856DEC"/>
    <w:rsid w:val="08955281"/>
    <w:rsid w:val="091A7535"/>
    <w:rsid w:val="09300B06"/>
    <w:rsid w:val="09320D22"/>
    <w:rsid w:val="09896468"/>
    <w:rsid w:val="09A45050"/>
    <w:rsid w:val="09BE6112"/>
    <w:rsid w:val="09C474A0"/>
    <w:rsid w:val="0A2C751F"/>
    <w:rsid w:val="0A2F5262"/>
    <w:rsid w:val="0A4725AB"/>
    <w:rsid w:val="0A481E7F"/>
    <w:rsid w:val="0A4F320E"/>
    <w:rsid w:val="0A764C3F"/>
    <w:rsid w:val="0AAF0151"/>
    <w:rsid w:val="0AC0410C"/>
    <w:rsid w:val="0B867103"/>
    <w:rsid w:val="0BA61553"/>
    <w:rsid w:val="0BBB1D64"/>
    <w:rsid w:val="0BDE2A9B"/>
    <w:rsid w:val="0C2A3F33"/>
    <w:rsid w:val="0C3E178C"/>
    <w:rsid w:val="0C3F090E"/>
    <w:rsid w:val="0C7A56D7"/>
    <w:rsid w:val="0C852355"/>
    <w:rsid w:val="0CB97065"/>
    <w:rsid w:val="0CE73BD2"/>
    <w:rsid w:val="0CF32576"/>
    <w:rsid w:val="0D127012"/>
    <w:rsid w:val="0D1A3FA7"/>
    <w:rsid w:val="0D2070E4"/>
    <w:rsid w:val="0D5F5E5E"/>
    <w:rsid w:val="0D5F7C0C"/>
    <w:rsid w:val="0D7A1990"/>
    <w:rsid w:val="0DE819AF"/>
    <w:rsid w:val="0E576B35"/>
    <w:rsid w:val="0E7E0566"/>
    <w:rsid w:val="0E97353E"/>
    <w:rsid w:val="0EB750AC"/>
    <w:rsid w:val="0ECC7523"/>
    <w:rsid w:val="0ECE5049"/>
    <w:rsid w:val="0EDC27A4"/>
    <w:rsid w:val="0EF425D6"/>
    <w:rsid w:val="0F002A88"/>
    <w:rsid w:val="0F0D5446"/>
    <w:rsid w:val="0F2A424A"/>
    <w:rsid w:val="0F3B6457"/>
    <w:rsid w:val="0F4B48EC"/>
    <w:rsid w:val="0F501F02"/>
    <w:rsid w:val="0F517A28"/>
    <w:rsid w:val="0F957915"/>
    <w:rsid w:val="0F96368D"/>
    <w:rsid w:val="0FC1695C"/>
    <w:rsid w:val="100D394F"/>
    <w:rsid w:val="10125409"/>
    <w:rsid w:val="101822F4"/>
    <w:rsid w:val="10437371"/>
    <w:rsid w:val="105C4ECB"/>
    <w:rsid w:val="10667503"/>
    <w:rsid w:val="10686DD7"/>
    <w:rsid w:val="10D10E21"/>
    <w:rsid w:val="10D34B99"/>
    <w:rsid w:val="11447845"/>
    <w:rsid w:val="11580041"/>
    <w:rsid w:val="115D4462"/>
    <w:rsid w:val="115F642C"/>
    <w:rsid w:val="116D22D4"/>
    <w:rsid w:val="11D16BFE"/>
    <w:rsid w:val="11E701D0"/>
    <w:rsid w:val="11FA7F03"/>
    <w:rsid w:val="11FD5C45"/>
    <w:rsid w:val="124F46F3"/>
    <w:rsid w:val="12633CFA"/>
    <w:rsid w:val="12687563"/>
    <w:rsid w:val="129E11D6"/>
    <w:rsid w:val="12D15108"/>
    <w:rsid w:val="12D76496"/>
    <w:rsid w:val="12FE6E2A"/>
    <w:rsid w:val="131C20FB"/>
    <w:rsid w:val="134C0C32"/>
    <w:rsid w:val="134E49AB"/>
    <w:rsid w:val="136C6BDF"/>
    <w:rsid w:val="138F0B1F"/>
    <w:rsid w:val="13E56991"/>
    <w:rsid w:val="13E72648"/>
    <w:rsid w:val="13F866C4"/>
    <w:rsid w:val="145E6E6F"/>
    <w:rsid w:val="147A357D"/>
    <w:rsid w:val="14926B19"/>
    <w:rsid w:val="14A32AD4"/>
    <w:rsid w:val="14A81E98"/>
    <w:rsid w:val="14E135FC"/>
    <w:rsid w:val="14E76E65"/>
    <w:rsid w:val="14EF1875"/>
    <w:rsid w:val="15033573"/>
    <w:rsid w:val="15073BEA"/>
    <w:rsid w:val="15451DDD"/>
    <w:rsid w:val="1557566D"/>
    <w:rsid w:val="15915022"/>
    <w:rsid w:val="15AC7766"/>
    <w:rsid w:val="15E50ECA"/>
    <w:rsid w:val="15FF24FA"/>
    <w:rsid w:val="16236D50"/>
    <w:rsid w:val="162C08A7"/>
    <w:rsid w:val="163D0D06"/>
    <w:rsid w:val="16467BBB"/>
    <w:rsid w:val="164756E1"/>
    <w:rsid w:val="167C538B"/>
    <w:rsid w:val="16A82624"/>
    <w:rsid w:val="16B03286"/>
    <w:rsid w:val="16BE59A3"/>
    <w:rsid w:val="16E96798"/>
    <w:rsid w:val="173739A8"/>
    <w:rsid w:val="173B3498"/>
    <w:rsid w:val="17465999"/>
    <w:rsid w:val="174A5489"/>
    <w:rsid w:val="176302F9"/>
    <w:rsid w:val="17873B7F"/>
    <w:rsid w:val="17EC6540"/>
    <w:rsid w:val="18950986"/>
    <w:rsid w:val="18A64941"/>
    <w:rsid w:val="18A706B9"/>
    <w:rsid w:val="18E878E8"/>
    <w:rsid w:val="19045B0B"/>
    <w:rsid w:val="19410B0E"/>
    <w:rsid w:val="194F322A"/>
    <w:rsid w:val="19DE010A"/>
    <w:rsid w:val="1A736AA5"/>
    <w:rsid w:val="1A840009"/>
    <w:rsid w:val="1AB8095B"/>
    <w:rsid w:val="1AD35795"/>
    <w:rsid w:val="1AF10B7F"/>
    <w:rsid w:val="1B18764C"/>
    <w:rsid w:val="1B7E7DF7"/>
    <w:rsid w:val="1B8151F1"/>
    <w:rsid w:val="1BAB18B2"/>
    <w:rsid w:val="1C2E35CB"/>
    <w:rsid w:val="1C694603"/>
    <w:rsid w:val="1CAD6CD0"/>
    <w:rsid w:val="1CF06AD2"/>
    <w:rsid w:val="1D5744D2"/>
    <w:rsid w:val="1D6628F1"/>
    <w:rsid w:val="1D6D3C7F"/>
    <w:rsid w:val="1D7C2114"/>
    <w:rsid w:val="1DAA6C81"/>
    <w:rsid w:val="1DEC729A"/>
    <w:rsid w:val="1DF4614E"/>
    <w:rsid w:val="1E075E82"/>
    <w:rsid w:val="1E193E07"/>
    <w:rsid w:val="1E222CBC"/>
    <w:rsid w:val="1E2A1B70"/>
    <w:rsid w:val="1E407CEF"/>
    <w:rsid w:val="1E6A6411"/>
    <w:rsid w:val="1E7344D2"/>
    <w:rsid w:val="1E805C34"/>
    <w:rsid w:val="1EB853CE"/>
    <w:rsid w:val="1EC024D4"/>
    <w:rsid w:val="1F0E1492"/>
    <w:rsid w:val="1F1D250F"/>
    <w:rsid w:val="1F375532"/>
    <w:rsid w:val="1F3A4035"/>
    <w:rsid w:val="1F576995"/>
    <w:rsid w:val="1F5A46D7"/>
    <w:rsid w:val="1F6E6131"/>
    <w:rsid w:val="1F7312F5"/>
    <w:rsid w:val="1F9A2D26"/>
    <w:rsid w:val="1FDC6E9A"/>
    <w:rsid w:val="1FEA7809"/>
    <w:rsid w:val="20701949"/>
    <w:rsid w:val="207D242B"/>
    <w:rsid w:val="20823C9B"/>
    <w:rsid w:val="20931C4F"/>
    <w:rsid w:val="20B9542D"/>
    <w:rsid w:val="20BD6CCC"/>
    <w:rsid w:val="20C20786"/>
    <w:rsid w:val="2107263D"/>
    <w:rsid w:val="21B26104"/>
    <w:rsid w:val="21D544E9"/>
    <w:rsid w:val="220B1CB9"/>
    <w:rsid w:val="22761828"/>
    <w:rsid w:val="227855A0"/>
    <w:rsid w:val="22835CF3"/>
    <w:rsid w:val="228850B7"/>
    <w:rsid w:val="22A5210D"/>
    <w:rsid w:val="22BD2FB3"/>
    <w:rsid w:val="22C32593"/>
    <w:rsid w:val="22EA5D72"/>
    <w:rsid w:val="22EE1374"/>
    <w:rsid w:val="231132FF"/>
    <w:rsid w:val="2323790C"/>
    <w:rsid w:val="23360FB7"/>
    <w:rsid w:val="23517B9F"/>
    <w:rsid w:val="23827D58"/>
    <w:rsid w:val="2395727B"/>
    <w:rsid w:val="23A75A11"/>
    <w:rsid w:val="23D93E65"/>
    <w:rsid w:val="23FA0237"/>
    <w:rsid w:val="240D7D57"/>
    <w:rsid w:val="242B219E"/>
    <w:rsid w:val="24EA2059"/>
    <w:rsid w:val="24F84311"/>
    <w:rsid w:val="251B66B7"/>
    <w:rsid w:val="25276E09"/>
    <w:rsid w:val="252E1F46"/>
    <w:rsid w:val="257D111F"/>
    <w:rsid w:val="25B52667"/>
    <w:rsid w:val="25C66622"/>
    <w:rsid w:val="261E645E"/>
    <w:rsid w:val="26455E46"/>
    <w:rsid w:val="2665408D"/>
    <w:rsid w:val="271E423C"/>
    <w:rsid w:val="272150D3"/>
    <w:rsid w:val="276E0D20"/>
    <w:rsid w:val="277F2F2D"/>
    <w:rsid w:val="27AE55C0"/>
    <w:rsid w:val="27D33279"/>
    <w:rsid w:val="27D52B4D"/>
    <w:rsid w:val="282576A5"/>
    <w:rsid w:val="28277120"/>
    <w:rsid w:val="2840342E"/>
    <w:rsid w:val="28550131"/>
    <w:rsid w:val="287560DE"/>
    <w:rsid w:val="288D3427"/>
    <w:rsid w:val="28DC615D"/>
    <w:rsid w:val="28F9550D"/>
    <w:rsid w:val="29115E06"/>
    <w:rsid w:val="291476A5"/>
    <w:rsid w:val="294A756A"/>
    <w:rsid w:val="295B3290"/>
    <w:rsid w:val="29B6075C"/>
    <w:rsid w:val="29F80D74"/>
    <w:rsid w:val="2A041623"/>
    <w:rsid w:val="2A3A313B"/>
    <w:rsid w:val="2A716ACD"/>
    <w:rsid w:val="2A97233B"/>
    <w:rsid w:val="2AAD1B5F"/>
    <w:rsid w:val="2AF91248"/>
    <w:rsid w:val="2B0025D7"/>
    <w:rsid w:val="2B0F45C8"/>
    <w:rsid w:val="2B715282"/>
    <w:rsid w:val="2B9176D3"/>
    <w:rsid w:val="2BA70CA4"/>
    <w:rsid w:val="2BFB2D9E"/>
    <w:rsid w:val="2C11436F"/>
    <w:rsid w:val="2C1520B2"/>
    <w:rsid w:val="2C271FB0"/>
    <w:rsid w:val="2C7A0167"/>
    <w:rsid w:val="2C864987"/>
    <w:rsid w:val="2CD31625"/>
    <w:rsid w:val="2D5E4FD6"/>
    <w:rsid w:val="2DF53F49"/>
    <w:rsid w:val="2E352597"/>
    <w:rsid w:val="2EBA1135"/>
    <w:rsid w:val="2ED973C6"/>
    <w:rsid w:val="2EEE2746"/>
    <w:rsid w:val="2F5922B5"/>
    <w:rsid w:val="2F5E167A"/>
    <w:rsid w:val="2F6649D2"/>
    <w:rsid w:val="2F9432ED"/>
    <w:rsid w:val="2F967065"/>
    <w:rsid w:val="2FA64655"/>
    <w:rsid w:val="2FD45DE0"/>
    <w:rsid w:val="303E4DEF"/>
    <w:rsid w:val="30403475"/>
    <w:rsid w:val="309A0DD7"/>
    <w:rsid w:val="30C45E54"/>
    <w:rsid w:val="30CB0F91"/>
    <w:rsid w:val="30D065A7"/>
    <w:rsid w:val="30D721A5"/>
    <w:rsid w:val="30D8545C"/>
    <w:rsid w:val="30EB33E1"/>
    <w:rsid w:val="313308E4"/>
    <w:rsid w:val="319121DA"/>
    <w:rsid w:val="319B6BB5"/>
    <w:rsid w:val="31AD68E8"/>
    <w:rsid w:val="322C5A5F"/>
    <w:rsid w:val="323B5CA2"/>
    <w:rsid w:val="3240150B"/>
    <w:rsid w:val="32427031"/>
    <w:rsid w:val="32432DA9"/>
    <w:rsid w:val="32AC6BA0"/>
    <w:rsid w:val="32C24615"/>
    <w:rsid w:val="32CB171C"/>
    <w:rsid w:val="32F742BF"/>
    <w:rsid w:val="334B0167"/>
    <w:rsid w:val="33B757FC"/>
    <w:rsid w:val="33F22CD8"/>
    <w:rsid w:val="3409704A"/>
    <w:rsid w:val="340E30B5"/>
    <w:rsid w:val="341113B0"/>
    <w:rsid w:val="343432F1"/>
    <w:rsid w:val="344E43B3"/>
    <w:rsid w:val="345474EF"/>
    <w:rsid w:val="348A2F11"/>
    <w:rsid w:val="348A4CBF"/>
    <w:rsid w:val="34DA79F4"/>
    <w:rsid w:val="35064C8D"/>
    <w:rsid w:val="353A4937"/>
    <w:rsid w:val="358160B7"/>
    <w:rsid w:val="358160C2"/>
    <w:rsid w:val="35DA3A24"/>
    <w:rsid w:val="35E13004"/>
    <w:rsid w:val="35E46651"/>
    <w:rsid w:val="365B6913"/>
    <w:rsid w:val="368220F2"/>
    <w:rsid w:val="36D451CC"/>
    <w:rsid w:val="36E56DF5"/>
    <w:rsid w:val="36E763F9"/>
    <w:rsid w:val="36F40B16"/>
    <w:rsid w:val="37135440"/>
    <w:rsid w:val="37207EEF"/>
    <w:rsid w:val="373A29CC"/>
    <w:rsid w:val="37423489"/>
    <w:rsid w:val="37440B85"/>
    <w:rsid w:val="3781684D"/>
    <w:rsid w:val="37E666B0"/>
    <w:rsid w:val="38190834"/>
    <w:rsid w:val="3834062E"/>
    <w:rsid w:val="38353194"/>
    <w:rsid w:val="388C54AA"/>
    <w:rsid w:val="389600D6"/>
    <w:rsid w:val="38BD38B5"/>
    <w:rsid w:val="39477622"/>
    <w:rsid w:val="39755F3E"/>
    <w:rsid w:val="39CD587C"/>
    <w:rsid w:val="3A577D39"/>
    <w:rsid w:val="3AAA1C17"/>
    <w:rsid w:val="3AAD1707"/>
    <w:rsid w:val="3AAD5BAB"/>
    <w:rsid w:val="3ACC6031"/>
    <w:rsid w:val="3AE710BD"/>
    <w:rsid w:val="3AEC0481"/>
    <w:rsid w:val="3AFD443D"/>
    <w:rsid w:val="3B4756B8"/>
    <w:rsid w:val="3B765F9D"/>
    <w:rsid w:val="3BFA4E20"/>
    <w:rsid w:val="3C7626F9"/>
    <w:rsid w:val="3C94492D"/>
    <w:rsid w:val="3CC176EC"/>
    <w:rsid w:val="3CFC0724"/>
    <w:rsid w:val="3D662ED4"/>
    <w:rsid w:val="3D7604D6"/>
    <w:rsid w:val="3DA83401"/>
    <w:rsid w:val="3DDB4D41"/>
    <w:rsid w:val="3DE713D4"/>
    <w:rsid w:val="3E135D25"/>
    <w:rsid w:val="3E246184"/>
    <w:rsid w:val="3E2972F7"/>
    <w:rsid w:val="3E3363C7"/>
    <w:rsid w:val="3E740EBA"/>
    <w:rsid w:val="3ECC2AA4"/>
    <w:rsid w:val="3EDF3475"/>
    <w:rsid w:val="3F0D4E6A"/>
    <w:rsid w:val="3F15023A"/>
    <w:rsid w:val="3F333A06"/>
    <w:rsid w:val="3F584337"/>
    <w:rsid w:val="3F7153F9"/>
    <w:rsid w:val="3F8C2233"/>
    <w:rsid w:val="40291830"/>
    <w:rsid w:val="408B4299"/>
    <w:rsid w:val="40AD2461"/>
    <w:rsid w:val="40B41127"/>
    <w:rsid w:val="41032227"/>
    <w:rsid w:val="412D419C"/>
    <w:rsid w:val="41313D7A"/>
    <w:rsid w:val="41C07F72"/>
    <w:rsid w:val="41EA1493"/>
    <w:rsid w:val="427C033D"/>
    <w:rsid w:val="42935686"/>
    <w:rsid w:val="42B57854"/>
    <w:rsid w:val="42C440EF"/>
    <w:rsid w:val="42EA7251"/>
    <w:rsid w:val="42F75C15"/>
    <w:rsid w:val="43D321DE"/>
    <w:rsid w:val="43F16B09"/>
    <w:rsid w:val="43F73926"/>
    <w:rsid w:val="43FD05B2"/>
    <w:rsid w:val="443469F5"/>
    <w:rsid w:val="445F3A72"/>
    <w:rsid w:val="4466626A"/>
    <w:rsid w:val="44692B43"/>
    <w:rsid w:val="447119F7"/>
    <w:rsid w:val="449F47B6"/>
    <w:rsid w:val="44B6499C"/>
    <w:rsid w:val="44D22496"/>
    <w:rsid w:val="44FA7C3F"/>
    <w:rsid w:val="455D7312"/>
    <w:rsid w:val="45717F01"/>
    <w:rsid w:val="457B0D80"/>
    <w:rsid w:val="45905EAD"/>
    <w:rsid w:val="45BB117C"/>
    <w:rsid w:val="45D87F80"/>
    <w:rsid w:val="46317690"/>
    <w:rsid w:val="46560EA5"/>
    <w:rsid w:val="46777E22"/>
    <w:rsid w:val="46902609"/>
    <w:rsid w:val="46955E71"/>
    <w:rsid w:val="46A00372"/>
    <w:rsid w:val="46B607A7"/>
    <w:rsid w:val="46E841FD"/>
    <w:rsid w:val="474E7DCE"/>
    <w:rsid w:val="47835CCA"/>
    <w:rsid w:val="47E546A3"/>
    <w:rsid w:val="47FC5A7C"/>
    <w:rsid w:val="48117779"/>
    <w:rsid w:val="48757D08"/>
    <w:rsid w:val="487815A6"/>
    <w:rsid w:val="48834E50"/>
    <w:rsid w:val="488B62F3"/>
    <w:rsid w:val="488E4926"/>
    <w:rsid w:val="490C6BC7"/>
    <w:rsid w:val="493A685C"/>
    <w:rsid w:val="49467FBD"/>
    <w:rsid w:val="495A5150"/>
    <w:rsid w:val="49725FF6"/>
    <w:rsid w:val="49BC3715"/>
    <w:rsid w:val="49D96075"/>
    <w:rsid w:val="49FC7FB5"/>
    <w:rsid w:val="4A0B01F8"/>
    <w:rsid w:val="4A1B668D"/>
    <w:rsid w:val="4A1E1CDA"/>
    <w:rsid w:val="4A3A3DDE"/>
    <w:rsid w:val="4A7144FF"/>
    <w:rsid w:val="4A77763C"/>
    <w:rsid w:val="4AEA6060"/>
    <w:rsid w:val="4AF173EE"/>
    <w:rsid w:val="4B040F29"/>
    <w:rsid w:val="4B103D18"/>
    <w:rsid w:val="4B2772B4"/>
    <w:rsid w:val="4B2D37A1"/>
    <w:rsid w:val="4B3E45C1"/>
    <w:rsid w:val="4B6127C6"/>
    <w:rsid w:val="4B76388E"/>
    <w:rsid w:val="4BED67DE"/>
    <w:rsid w:val="4C87625C"/>
    <w:rsid w:val="4CE0771A"/>
    <w:rsid w:val="4CE4545C"/>
    <w:rsid w:val="4D587BF8"/>
    <w:rsid w:val="4D5F4AE3"/>
    <w:rsid w:val="4DAE7818"/>
    <w:rsid w:val="4DBC3CE3"/>
    <w:rsid w:val="4DBF1A26"/>
    <w:rsid w:val="4DC31516"/>
    <w:rsid w:val="4DEB281B"/>
    <w:rsid w:val="4DFA480C"/>
    <w:rsid w:val="4E233D62"/>
    <w:rsid w:val="4E281379"/>
    <w:rsid w:val="4E2D2E33"/>
    <w:rsid w:val="4EB15812"/>
    <w:rsid w:val="4EB66985"/>
    <w:rsid w:val="4ECD3CCE"/>
    <w:rsid w:val="4F6A6723"/>
    <w:rsid w:val="4F8E493C"/>
    <w:rsid w:val="4FED4628"/>
    <w:rsid w:val="4FFC486B"/>
    <w:rsid w:val="50324731"/>
    <w:rsid w:val="50A849F3"/>
    <w:rsid w:val="50B45146"/>
    <w:rsid w:val="50D41344"/>
    <w:rsid w:val="5153495F"/>
    <w:rsid w:val="5167665C"/>
    <w:rsid w:val="518F0997"/>
    <w:rsid w:val="51A4340C"/>
    <w:rsid w:val="51F872B4"/>
    <w:rsid w:val="51FD48CA"/>
    <w:rsid w:val="5209326F"/>
    <w:rsid w:val="5224454D"/>
    <w:rsid w:val="5230222D"/>
    <w:rsid w:val="5282603C"/>
    <w:rsid w:val="52F43F1F"/>
    <w:rsid w:val="53234805"/>
    <w:rsid w:val="532C7B80"/>
    <w:rsid w:val="5347425E"/>
    <w:rsid w:val="536015B5"/>
    <w:rsid w:val="53660459"/>
    <w:rsid w:val="53BF0089"/>
    <w:rsid w:val="53C41B44"/>
    <w:rsid w:val="541505F1"/>
    <w:rsid w:val="54240834"/>
    <w:rsid w:val="545F4DCF"/>
    <w:rsid w:val="54686973"/>
    <w:rsid w:val="54697358"/>
    <w:rsid w:val="547D6452"/>
    <w:rsid w:val="54B0031A"/>
    <w:rsid w:val="54BB734E"/>
    <w:rsid w:val="54C6369A"/>
    <w:rsid w:val="55012924"/>
    <w:rsid w:val="553C395C"/>
    <w:rsid w:val="55E53FF3"/>
    <w:rsid w:val="55F93865"/>
    <w:rsid w:val="56310FE7"/>
    <w:rsid w:val="56530F5D"/>
    <w:rsid w:val="565C2507"/>
    <w:rsid w:val="56707D61"/>
    <w:rsid w:val="56B55774"/>
    <w:rsid w:val="56C65BD3"/>
    <w:rsid w:val="571B5F1F"/>
    <w:rsid w:val="571F7091"/>
    <w:rsid w:val="57296C58"/>
    <w:rsid w:val="574F5BC8"/>
    <w:rsid w:val="57B65C47"/>
    <w:rsid w:val="57BB14B0"/>
    <w:rsid w:val="581B5AAA"/>
    <w:rsid w:val="582C415B"/>
    <w:rsid w:val="58313520"/>
    <w:rsid w:val="583D3C73"/>
    <w:rsid w:val="58A41F44"/>
    <w:rsid w:val="58FC6E83"/>
    <w:rsid w:val="59084281"/>
    <w:rsid w:val="591C7D2C"/>
    <w:rsid w:val="59260BAB"/>
    <w:rsid w:val="593E7CA2"/>
    <w:rsid w:val="596F05B1"/>
    <w:rsid w:val="59701E26"/>
    <w:rsid w:val="598F49A2"/>
    <w:rsid w:val="599C0E6D"/>
    <w:rsid w:val="59C01863"/>
    <w:rsid w:val="59DF164B"/>
    <w:rsid w:val="59E7033A"/>
    <w:rsid w:val="5A380B96"/>
    <w:rsid w:val="5A625C12"/>
    <w:rsid w:val="5A7B6CD4"/>
    <w:rsid w:val="5A9009D2"/>
    <w:rsid w:val="5A971D60"/>
    <w:rsid w:val="5AA004E9"/>
    <w:rsid w:val="5AD8311B"/>
    <w:rsid w:val="5AE64A95"/>
    <w:rsid w:val="5AF745AD"/>
    <w:rsid w:val="5AFB5108"/>
    <w:rsid w:val="5AFF694B"/>
    <w:rsid w:val="5B0942E0"/>
    <w:rsid w:val="5B413A7A"/>
    <w:rsid w:val="5B5C6B06"/>
    <w:rsid w:val="5B5C727B"/>
    <w:rsid w:val="5BDC19F5"/>
    <w:rsid w:val="5BE03293"/>
    <w:rsid w:val="5BFE2BDC"/>
    <w:rsid w:val="5C076A71"/>
    <w:rsid w:val="5C361105"/>
    <w:rsid w:val="5C3A7281"/>
    <w:rsid w:val="5C606182"/>
    <w:rsid w:val="5C877BB2"/>
    <w:rsid w:val="5C9B567B"/>
    <w:rsid w:val="5CBF734C"/>
    <w:rsid w:val="5CE25670"/>
    <w:rsid w:val="5D0B07E3"/>
    <w:rsid w:val="5D101956"/>
    <w:rsid w:val="5D487342"/>
    <w:rsid w:val="5D7A5AE4"/>
    <w:rsid w:val="5DBA7B13"/>
    <w:rsid w:val="5DC768B9"/>
    <w:rsid w:val="5DFC1EDA"/>
    <w:rsid w:val="5E0A5CF8"/>
    <w:rsid w:val="5E3E0745"/>
    <w:rsid w:val="5E457D25"/>
    <w:rsid w:val="5E770139"/>
    <w:rsid w:val="5EB10C74"/>
    <w:rsid w:val="5EC0115A"/>
    <w:rsid w:val="5F3758C0"/>
    <w:rsid w:val="5F9E149B"/>
    <w:rsid w:val="5FC5111D"/>
    <w:rsid w:val="5FC53D5C"/>
    <w:rsid w:val="6008725C"/>
    <w:rsid w:val="601466B7"/>
    <w:rsid w:val="60234DE3"/>
    <w:rsid w:val="60487659"/>
    <w:rsid w:val="606E3563"/>
    <w:rsid w:val="6071095D"/>
    <w:rsid w:val="609805E0"/>
    <w:rsid w:val="610712C2"/>
    <w:rsid w:val="614B11AE"/>
    <w:rsid w:val="615D7134"/>
    <w:rsid w:val="61774699"/>
    <w:rsid w:val="61B52ACC"/>
    <w:rsid w:val="62015D11"/>
    <w:rsid w:val="6252656D"/>
    <w:rsid w:val="633F4D43"/>
    <w:rsid w:val="635B58F5"/>
    <w:rsid w:val="63754C08"/>
    <w:rsid w:val="6377272F"/>
    <w:rsid w:val="638B61DA"/>
    <w:rsid w:val="63D062E3"/>
    <w:rsid w:val="63D23E09"/>
    <w:rsid w:val="63E8362C"/>
    <w:rsid w:val="63F37C0D"/>
    <w:rsid w:val="63F93F31"/>
    <w:rsid w:val="641066D8"/>
    <w:rsid w:val="64526CF8"/>
    <w:rsid w:val="6481138B"/>
    <w:rsid w:val="648570CD"/>
    <w:rsid w:val="64CD637E"/>
    <w:rsid w:val="651346D9"/>
    <w:rsid w:val="653A1C66"/>
    <w:rsid w:val="655D3BA6"/>
    <w:rsid w:val="656211BC"/>
    <w:rsid w:val="65AD2600"/>
    <w:rsid w:val="66134265"/>
    <w:rsid w:val="66375145"/>
    <w:rsid w:val="664D7777"/>
    <w:rsid w:val="66524D8D"/>
    <w:rsid w:val="66560D21"/>
    <w:rsid w:val="66BB6DD6"/>
    <w:rsid w:val="672524A2"/>
    <w:rsid w:val="67424E02"/>
    <w:rsid w:val="67472418"/>
    <w:rsid w:val="67627252"/>
    <w:rsid w:val="67784CC7"/>
    <w:rsid w:val="679F2254"/>
    <w:rsid w:val="67ED7270"/>
    <w:rsid w:val="67F51E74"/>
    <w:rsid w:val="681A7B2C"/>
    <w:rsid w:val="681D761D"/>
    <w:rsid w:val="681E04E7"/>
    <w:rsid w:val="684626D0"/>
    <w:rsid w:val="6853303E"/>
    <w:rsid w:val="68D73C6F"/>
    <w:rsid w:val="68F20AA9"/>
    <w:rsid w:val="68F6059A"/>
    <w:rsid w:val="68FB5BB0"/>
    <w:rsid w:val="696F3EA8"/>
    <w:rsid w:val="69921BD7"/>
    <w:rsid w:val="69C02956"/>
    <w:rsid w:val="69EC374B"/>
    <w:rsid w:val="6A026ACA"/>
    <w:rsid w:val="6A3331BC"/>
    <w:rsid w:val="6A8F4802"/>
    <w:rsid w:val="6AD14E1A"/>
    <w:rsid w:val="6B3E1D84"/>
    <w:rsid w:val="6B3E7FD6"/>
    <w:rsid w:val="6B4078AA"/>
    <w:rsid w:val="6B6F525C"/>
    <w:rsid w:val="6B9E2823"/>
    <w:rsid w:val="6BC404DB"/>
    <w:rsid w:val="6BCF6E80"/>
    <w:rsid w:val="6C3D53D1"/>
    <w:rsid w:val="6C8163CC"/>
    <w:rsid w:val="6C847C6A"/>
    <w:rsid w:val="6CDC1854"/>
    <w:rsid w:val="6CDC7AA6"/>
    <w:rsid w:val="6CDE737B"/>
    <w:rsid w:val="6CE801F9"/>
    <w:rsid w:val="6D082649"/>
    <w:rsid w:val="6D125276"/>
    <w:rsid w:val="6D2A25C0"/>
    <w:rsid w:val="6D390A55"/>
    <w:rsid w:val="6D5C4743"/>
    <w:rsid w:val="6DE210EC"/>
    <w:rsid w:val="6DE36C13"/>
    <w:rsid w:val="6E146DCC"/>
    <w:rsid w:val="6E361438"/>
    <w:rsid w:val="6E3A4A84"/>
    <w:rsid w:val="6E4678CD"/>
    <w:rsid w:val="6E7C509D"/>
    <w:rsid w:val="6EB34837"/>
    <w:rsid w:val="6ED23ABC"/>
    <w:rsid w:val="6EEB3FD1"/>
    <w:rsid w:val="6F6C1DAC"/>
    <w:rsid w:val="6FCF56A0"/>
    <w:rsid w:val="6FE3114C"/>
    <w:rsid w:val="700E68DC"/>
    <w:rsid w:val="701E2184"/>
    <w:rsid w:val="70207CAA"/>
    <w:rsid w:val="70A97C9F"/>
    <w:rsid w:val="70B30B1E"/>
    <w:rsid w:val="70E507BD"/>
    <w:rsid w:val="70F01D72"/>
    <w:rsid w:val="71033854"/>
    <w:rsid w:val="71155335"/>
    <w:rsid w:val="71257C6E"/>
    <w:rsid w:val="71285068"/>
    <w:rsid w:val="71607A9E"/>
    <w:rsid w:val="71614A1E"/>
    <w:rsid w:val="71BE777B"/>
    <w:rsid w:val="71C56D5B"/>
    <w:rsid w:val="71DC40A5"/>
    <w:rsid w:val="720C2BDC"/>
    <w:rsid w:val="72677E12"/>
    <w:rsid w:val="72DD6326"/>
    <w:rsid w:val="72EB0A43"/>
    <w:rsid w:val="73306456"/>
    <w:rsid w:val="735F6D3B"/>
    <w:rsid w:val="73614861"/>
    <w:rsid w:val="7386251A"/>
    <w:rsid w:val="73CB617F"/>
    <w:rsid w:val="74006D99"/>
    <w:rsid w:val="742D0BE7"/>
    <w:rsid w:val="74471CA9"/>
    <w:rsid w:val="745D327B"/>
    <w:rsid w:val="74A94712"/>
    <w:rsid w:val="74DF6386"/>
    <w:rsid w:val="74F160B9"/>
    <w:rsid w:val="74FC6F38"/>
    <w:rsid w:val="753965EF"/>
    <w:rsid w:val="75956A44"/>
    <w:rsid w:val="75AE51B3"/>
    <w:rsid w:val="75B9544D"/>
    <w:rsid w:val="75F94007"/>
    <w:rsid w:val="76265996"/>
    <w:rsid w:val="76320737"/>
    <w:rsid w:val="764741E2"/>
    <w:rsid w:val="768865A9"/>
    <w:rsid w:val="76946CFC"/>
    <w:rsid w:val="76E23F0B"/>
    <w:rsid w:val="76EA1012"/>
    <w:rsid w:val="770B1C39"/>
    <w:rsid w:val="7726029C"/>
    <w:rsid w:val="77291B3A"/>
    <w:rsid w:val="7746449A"/>
    <w:rsid w:val="774E15A1"/>
    <w:rsid w:val="7762504C"/>
    <w:rsid w:val="776E1C43"/>
    <w:rsid w:val="776E39F1"/>
    <w:rsid w:val="77764653"/>
    <w:rsid w:val="777F79AC"/>
    <w:rsid w:val="778925D9"/>
    <w:rsid w:val="77B37656"/>
    <w:rsid w:val="77D4412A"/>
    <w:rsid w:val="77F42148"/>
    <w:rsid w:val="77FA5285"/>
    <w:rsid w:val="78395DAD"/>
    <w:rsid w:val="78414C61"/>
    <w:rsid w:val="785C1A9B"/>
    <w:rsid w:val="788F00C3"/>
    <w:rsid w:val="78D41F79"/>
    <w:rsid w:val="79CB512B"/>
    <w:rsid w:val="79CC49FF"/>
    <w:rsid w:val="79E104AA"/>
    <w:rsid w:val="7A016D9E"/>
    <w:rsid w:val="7A340F22"/>
    <w:rsid w:val="7A98273D"/>
    <w:rsid w:val="7AAE7045"/>
    <w:rsid w:val="7AB14320"/>
    <w:rsid w:val="7AEC7106"/>
    <w:rsid w:val="7B0501C8"/>
    <w:rsid w:val="7B25086A"/>
    <w:rsid w:val="7B2C39A7"/>
    <w:rsid w:val="7B2C7E4B"/>
    <w:rsid w:val="7B334D35"/>
    <w:rsid w:val="7B42141C"/>
    <w:rsid w:val="7B476A33"/>
    <w:rsid w:val="7BBA5457"/>
    <w:rsid w:val="7BC65BA9"/>
    <w:rsid w:val="7BFA5853"/>
    <w:rsid w:val="7C06069C"/>
    <w:rsid w:val="7C0D1674"/>
    <w:rsid w:val="7C324FED"/>
    <w:rsid w:val="7C8B6DF3"/>
    <w:rsid w:val="7C8D2B6B"/>
    <w:rsid w:val="7C947A56"/>
    <w:rsid w:val="7CE04A49"/>
    <w:rsid w:val="7D5947FB"/>
    <w:rsid w:val="7D9B4168"/>
    <w:rsid w:val="7DC223A1"/>
    <w:rsid w:val="7DC46119"/>
    <w:rsid w:val="7E1150D6"/>
    <w:rsid w:val="7E4F123D"/>
    <w:rsid w:val="7E6E2528"/>
    <w:rsid w:val="7E885398"/>
    <w:rsid w:val="7EDA4FB6"/>
    <w:rsid w:val="7EEC1DCB"/>
    <w:rsid w:val="7EEF71C5"/>
    <w:rsid w:val="7EFB200E"/>
    <w:rsid w:val="7F5D4A77"/>
    <w:rsid w:val="7F6F47AA"/>
    <w:rsid w:val="7F7E49ED"/>
    <w:rsid w:val="7FA07F0D"/>
    <w:rsid w:val="7FA93818"/>
    <w:rsid w:val="7FCC5758"/>
    <w:rsid w:val="7FCE7723"/>
    <w:rsid w:val="7FCF6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Strong"/>
    <w:basedOn w:val="5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11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2024-04-16T01:20:00Z</dcterms:created>
  <dc:creator>dsy51</dc:creator>
  <cp:lastModifiedBy>丁士育</cp:lastModifiedBy>
  <cp:lastPrinted>2024-04-23T07:49:00Z</cp:lastPrinted>
  <dcterms:modified xsi:type="dcterms:W3CDTF">2024-04-26T07:19:35Z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9A7375768E6F44749E05B4A6DF7379D1_12</vt:lpwstr>
  </property>
</Properties>
</file>