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F" w:rsidRPr="006E0B13" w:rsidRDefault="00785E5F" w:rsidP="00785E5F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6E0B13">
        <w:rPr>
          <w:rFonts w:asciiTheme="minorEastAsia" w:hAnsiTheme="minorEastAsia" w:hint="eastAsia"/>
          <w:b/>
          <w:sz w:val="28"/>
          <w:szCs w:val="28"/>
        </w:rPr>
        <w:t>附件一：第二十六届全国磷复</w:t>
      </w:r>
      <w:proofErr w:type="gramStart"/>
      <w:r w:rsidRPr="006E0B13">
        <w:rPr>
          <w:rFonts w:asciiTheme="minorEastAsia" w:hAnsiTheme="minorEastAsia" w:hint="eastAsia"/>
          <w:b/>
          <w:sz w:val="28"/>
          <w:szCs w:val="28"/>
        </w:rPr>
        <w:t>肥行业</w:t>
      </w:r>
      <w:proofErr w:type="gramEnd"/>
      <w:r w:rsidRPr="006E0B13">
        <w:rPr>
          <w:rFonts w:asciiTheme="minorEastAsia" w:hAnsiTheme="minorEastAsia" w:hint="eastAsia"/>
          <w:b/>
          <w:sz w:val="28"/>
          <w:szCs w:val="28"/>
        </w:rPr>
        <w:t>年会参会回执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510"/>
        <w:gridCol w:w="128"/>
        <w:gridCol w:w="383"/>
        <w:gridCol w:w="1786"/>
        <w:gridCol w:w="1021"/>
        <w:gridCol w:w="128"/>
        <w:gridCol w:w="764"/>
        <w:gridCol w:w="511"/>
        <w:gridCol w:w="256"/>
        <w:gridCol w:w="510"/>
        <w:gridCol w:w="1408"/>
      </w:tblGrid>
      <w:tr w:rsidR="00785E5F" w:rsidRPr="006E0B13" w:rsidTr="00471439">
        <w:trPr>
          <w:trHeight w:val="397"/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单位名称</w:t>
            </w:r>
          </w:p>
        </w:tc>
        <w:tc>
          <w:tcPr>
            <w:tcW w:w="40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/>
                <w:kern w:val="0"/>
                <w:sz w:val="24"/>
              </w:rPr>
              <w:t>开具增值税专用发票所需提供的信息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（仅限提前汇款、在线支付填写）</w:t>
            </w: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发票抬头</w:t>
            </w:r>
          </w:p>
        </w:tc>
        <w:tc>
          <w:tcPr>
            <w:tcW w:w="39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宋体"/>
                <w:kern w:val="0"/>
                <w:sz w:val="24"/>
              </w:rPr>
              <w:t>纳税人识别号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宋体"/>
                <w:kern w:val="0"/>
                <w:sz w:val="24"/>
              </w:rPr>
              <w:t>电话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地    址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邮编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开户银行及账号</w:t>
            </w:r>
          </w:p>
        </w:tc>
        <w:tc>
          <w:tcPr>
            <w:tcW w:w="39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缴费方式</w:t>
            </w:r>
          </w:p>
        </w:tc>
        <w:tc>
          <w:tcPr>
            <w:tcW w:w="1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ind w:leftChars="-536" w:left="-5" w:hangingChars="467" w:hanging="1121"/>
              <w:jc w:val="center"/>
              <w:rPr>
                <w:rFonts w:asciiTheme="minorEastAsia" w:hAnsiTheme="minorEastAsia" w:cs="宋体"/>
                <w:noProof/>
                <w:kern w:val="0"/>
                <w:sz w:val="24"/>
              </w:rPr>
            </w:pPr>
            <w:r>
              <w:rPr>
                <w:rFonts w:asciiTheme="minorEastAsia" w:hAnsiTheme="minorEastAsia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3D83E" wp14:editId="1CBBA90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-5080</wp:posOffset>
                      </wp:positionV>
                      <wp:extent cx="146685" cy="133985"/>
                      <wp:effectExtent l="0" t="0" r="24765" b="1841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3.9pt;margin-top:-.4pt;width:11.5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"/>
                  </w:pict>
                </mc:Fallback>
              </mc:AlternateConten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提前汇款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noProof/>
                <w:kern w:val="0"/>
                <w:sz w:val="24"/>
              </w:rPr>
            </w:pPr>
            <w:r>
              <w:rPr>
                <w:rFonts w:asciiTheme="minorEastAsia" w:hAnsiTheme="minorEastAsia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503799" wp14:editId="2E71E26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3175</wp:posOffset>
                      </wp:positionV>
                      <wp:extent cx="146685" cy="133985"/>
                      <wp:effectExtent l="0" t="0" r="24765" b="184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4.75pt;margin-top:.25pt;width:11.5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"/>
                  </w:pict>
                </mc:Fallback>
              </mc:AlternateConten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现场缴费</w:t>
            </w: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住宿安排</w:t>
            </w:r>
          </w:p>
        </w:tc>
        <w:tc>
          <w:tcPr>
            <w:tcW w:w="1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标准间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间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住宿日期4月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日—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日</w:t>
            </w: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单人间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间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住宿日期4月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日—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  <w:u w:val="single"/>
              </w:rPr>
              <w:t xml:space="preserve">   </w:t>
            </w: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日</w:t>
            </w: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姓名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QQ</w:t>
            </w:r>
            <w:proofErr w:type="gramStart"/>
            <w:r w:rsidRPr="006E0B13">
              <w:rPr>
                <w:rFonts w:asciiTheme="minorEastAsia" w:hAnsiTheme="minorEastAsia" w:cs="仿宋_GB2312" w:hint="eastAsia"/>
                <w:kern w:val="0"/>
                <w:sz w:val="24"/>
              </w:rPr>
              <w:t>或微信</w:t>
            </w:r>
            <w:proofErr w:type="gramEnd"/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85E5F" w:rsidRPr="006E0B13" w:rsidTr="00471439">
        <w:trPr>
          <w:trHeight w:val="397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5F" w:rsidRPr="006E0B13" w:rsidRDefault="00785E5F" w:rsidP="00755E0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471439" w:rsidRPr="006E0B13" w:rsidRDefault="00471439" w:rsidP="00471439">
      <w:pPr>
        <w:spacing w:line="480" w:lineRule="exact"/>
        <w:ind w:leftChars="-270" w:left="-567" w:firstLineChars="201" w:firstLine="565"/>
        <w:rPr>
          <w:rFonts w:asciiTheme="minorEastAsia" w:hAnsiTheme="minorEastAsia" w:cs="仿宋_GB2312"/>
          <w:b/>
          <w:kern w:val="0"/>
          <w:sz w:val="28"/>
          <w:szCs w:val="28"/>
        </w:rPr>
      </w:pPr>
      <w:bookmarkStart w:id="0" w:name="OLE_LINK3"/>
      <w:bookmarkStart w:id="1" w:name="OLE_LINK4"/>
      <w:r w:rsidRPr="006E0B13">
        <w:rPr>
          <w:rFonts w:asciiTheme="minorEastAsia" w:hAnsiTheme="minorEastAsia" w:cs="仿宋_GB2312" w:hint="eastAsia"/>
          <w:b/>
          <w:kern w:val="0"/>
          <w:sz w:val="28"/>
          <w:szCs w:val="28"/>
        </w:rPr>
        <w:t>注意事项：</w:t>
      </w:r>
    </w:p>
    <w:p w:rsidR="00471439" w:rsidRPr="00871292" w:rsidRDefault="00471439" w:rsidP="00471439">
      <w:pPr>
        <w:spacing w:line="4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（1）为便于会议筹备，</w:t>
      </w:r>
      <w:bookmarkStart w:id="2" w:name="OLE_LINK24"/>
      <w:bookmarkStart w:id="3" w:name="OLE_LINK25"/>
      <w:bookmarkStart w:id="4" w:name="OLE_LINK26"/>
      <w:r w:rsidRPr="00871292">
        <w:rPr>
          <w:rFonts w:ascii="仿宋" w:eastAsia="仿宋" w:hAnsi="仿宋" w:cs="仿宋_GB2312"/>
          <w:kern w:val="0"/>
          <w:sz w:val="28"/>
          <w:szCs w:val="28"/>
        </w:rPr>
        <w:fldChar w:fldCharType="begin"/>
      </w:r>
      <w:r w:rsidRPr="00871292">
        <w:rPr>
          <w:rFonts w:ascii="仿宋" w:eastAsia="仿宋" w:hAnsi="仿宋" w:cs="仿宋_GB2312"/>
          <w:kern w:val="0"/>
          <w:sz w:val="28"/>
          <w:szCs w:val="28"/>
        </w:rPr>
        <w:instrText xml:space="preserve"> HYPERLINK "mailto:</w:instrTex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instrText>请将回执于2016年5月20日前传真E-mail至</w:instrText>
      </w:r>
      <w:r w:rsidRPr="00871292">
        <w:rPr>
          <w:rFonts w:ascii="仿宋" w:eastAsia="仿宋" w:hAnsi="仿宋" w:cs="仿宋_GB2312"/>
          <w:kern w:val="0"/>
          <w:sz w:val="28"/>
          <w:szCs w:val="28"/>
        </w:rPr>
        <w:instrText>121455144</w:instrTex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instrText>@qq.com</w:instrText>
      </w:r>
      <w:r w:rsidRPr="00871292">
        <w:rPr>
          <w:rFonts w:ascii="仿宋" w:eastAsia="仿宋" w:hAnsi="仿宋" w:cs="仿宋_GB2312"/>
          <w:kern w:val="0"/>
          <w:sz w:val="28"/>
          <w:szCs w:val="28"/>
        </w:rPr>
        <w:instrText xml:space="preserve"> " </w:instrText>
      </w:r>
      <w:r w:rsidRPr="00871292">
        <w:rPr>
          <w:rFonts w:ascii="仿宋" w:eastAsia="仿宋" w:hAnsi="仿宋" w:cs="仿宋_GB2312"/>
          <w:kern w:val="0"/>
          <w:sz w:val="28"/>
          <w:szCs w:val="28"/>
        </w:rPr>
        <w:fldChar w:fldCharType="separate"/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请将回执于201</w:t>
      </w:r>
      <w:r w:rsidRPr="00871292">
        <w:rPr>
          <w:rFonts w:ascii="仿宋" w:eastAsia="仿宋" w:hAnsi="仿宋" w:cs="仿宋_GB2312"/>
          <w:kern w:val="0"/>
          <w:sz w:val="28"/>
          <w:szCs w:val="28"/>
        </w:rPr>
        <w:t>9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年4月</w:t>
      </w:r>
      <w:r w:rsidRPr="00871292">
        <w:rPr>
          <w:rFonts w:ascii="仿宋" w:eastAsia="仿宋" w:hAnsi="仿宋" w:cs="仿宋_GB2312"/>
          <w:kern w:val="0"/>
          <w:sz w:val="28"/>
          <w:szCs w:val="28"/>
        </w:rPr>
        <w:t>10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日前传真或E-mail</w:t>
      </w:r>
      <w:proofErr w:type="gramStart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至协会</w:t>
      </w:r>
      <w:proofErr w:type="gramEnd"/>
      <w:r w:rsidRPr="00871292">
        <w:rPr>
          <w:rFonts w:ascii="仿宋" w:eastAsia="仿宋" w:hAnsi="仿宋" w:cs="仿宋_GB2312"/>
          <w:kern w:val="0"/>
          <w:sz w:val="28"/>
          <w:szCs w:val="28"/>
        </w:rPr>
        <w:fldChar w:fldCharType="end"/>
      </w:r>
      <w:bookmarkEnd w:id="2"/>
      <w:bookmarkEnd w:id="3"/>
      <w:bookmarkEnd w:id="4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，并将会议费（不含住宿费，住宿费请现场交至酒店前台）汇至以下账号：</w:t>
      </w:r>
    </w:p>
    <w:p w:rsidR="00471439" w:rsidRPr="00871292" w:rsidRDefault="00471439" w:rsidP="00471439">
      <w:pPr>
        <w:spacing w:line="4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户名：中国磷复</w:t>
      </w:r>
      <w:proofErr w:type="gramStart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肥工业</w:t>
      </w:r>
      <w:proofErr w:type="gramEnd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 xml:space="preserve">协会   账号：110060211012015007865   </w:t>
      </w:r>
    </w:p>
    <w:p w:rsidR="00471439" w:rsidRPr="00871292" w:rsidRDefault="00471439" w:rsidP="00471439">
      <w:pPr>
        <w:spacing w:line="4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开户行：交通银行北京德胜门支行</w:t>
      </w:r>
    </w:p>
    <w:p w:rsidR="00471439" w:rsidRPr="00871292" w:rsidRDefault="00471439" w:rsidP="00471439">
      <w:pPr>
        <w:spacing w:line="48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（2）提前汇款的单位请将凭证传真或E-mail</w:t>
      </w:r>
      <w:bookmarkEnd w:id="0"/>
      <w:bookmarkEnd w:id="1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至协会，现场凭汇款凭证复印件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在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报到处领取发票。</w:t>
      </w:r>
    </w:p>
    <w:p w:rsidR="00471439" w:rsidRPr="00871292" w:rsidRDefault="00471439" w:rsidP="0047143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（3）</w:t>
      </w:r>
      <w:r w:rsidRPr="00871292">
        <w:rPr>
          <w:rFonts w:ascii="仿宋" w:eastAsia="仿宋" w:hAnsi="仿宋" w:hint="eastAsia"/>
          <w:sz w:val="28"/>
          <w:szCs w:val="28"/>
        </w:rPr>
        <w:t>提前汇款的将开具增值税专用发票；现场缴费的开具增值税普通发票（电子发票）。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请尽量提前汇款，便于提前开票。</w:t>
      </w:r>
    </w:p>
    <w:p w:rsidR="00471439" w:rsidRDefault="00471439" w:rsidP="00471439">
      <w:pPr>
        <w:spacing w:line="480" w:lineRule="exact"/>
        <w:ind w:firstLineChars="200" w:firstLine="560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BE7056" wp14:editId="53E87FAA">
            <wp:simplePos x="0" y="0"/>
            <wp:positionH relativeFrom="column">
              <wp:posOffset>3900805</wp:posOffset>
            </wp:positionH>
            <wp:positionV relativeFrom="paragraph">
              <wp:posOffset>245414</wp:posOffset>
            </wp:positionV>
            <wp:extent cx="941705" cy="941705"/>
            <wp:effectExtent l="0" t="0" r="0" b="0"/>
            <wp:wrapSquare wrapText="bothSides"/>
            <wp:docPr id="3" name="图片 3" descr="C:\Users\高鹏\AppData\Local\Temp\WeChat Files\1e84e06bcf221e78ad178d0058ab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高鹏\AppData\Local\Temp\WeChat Files\1e84e06bcf221e78ad178d0058ab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976704E" wp14:editId="6FBF281D">
            <wp:simplePos x="0" y="0"/>
            <wp:positionH relativeFrom="column">
              <wp:posOffset>4922189</wp:posOffset>
            </wp:positionH>
            <wp:positionV relativeFrom="paragraph">
              <wp:posOffset>236855</wp:posOffset>
            </wp:positionV>
            <wp:extent cx="975995" cy="975995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2" name="图片 2" descr="C:\Users\高鹏\AppData\Local\Temp\WeChat Files\14b28af8be54d83eded2d821ca2b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高鹏\AppData\Local\Temp\WeChat Files\14b28af8be54d83eded2d821ca2b6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1" t="15197" r="15204" b="14852"/>
                    <a:stretch/>
                  </pic:blipFill>
                  <pic:spPr bwMode="auto"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（4）协会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传真</w:t>
      </w:r>
      <w:bookmarkStart w:id="5" w:name="OLE_LINK12"/>
      <w:bookmarkStart w:id="6" w:name="OLE_LINK13"/>
      <w:r>
        <w:rPr>
          <w:rFonts w:ascii="仿宋" w:eastAsia="仿宋" w:hAnsi="仿宋" w:cs="仿宋_GB2312" w:hint="eastAsia"/>
          <w:kern w:val="0"/>
          <w:sz w:val="28"/>
          <w:szCs w:val="28"/>
        </w:rPr>
        <w:t>：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010-8203</w:t>
      </w:r>
      <w:bookmarkEnd w:id="5"/>
      <w:bookmarkEnd w:id="6"/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2858；</w:t>
      </w:r>
    </w:p>
    <w:p w:rsidR="00471439" w:rsidRDefault="00471439" w:rsidP="00471439">
      <w:pPr>
        <w:spacing w:line="480" w:lineRule="exac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电话</w:t>
      </w: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：</w:t>
      </w:r>
      <w:r w:rsidRPr="00A30DBD">
        <w:rPr>
          <w:rFonts w:ascii="仿宋" w:eastAsia="仿宋" w:hAnsi="仿宋" w:cs="仿宋_GB2312"/>
          <w:kern w:val="0"/>
          <w:sz w:val="28"/>
          <w:szCs w:val="28"/>
        </w:rPr>
        <w:t>010-82039445</w:t>
      </w:r>
      <w:r w:rsidRPr="00A30DBD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  <w:r w:rsidRPr="00A30DBD">
        <w:rPr>
          <w:rFonts w:ascii="仿宋" w:eastAsia="仿宋" w:hAnsi="仿宋" w:cs="仿宋_GB2312"/>
          <w:kern w:val="0"/>
          <w:sz w:val="28"/>
          <w:szCs w:val="28"/>
        </w:rPr>
        <w:t>010-84122400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:rsidR="00471439" w:rsidRDefault="00471439" w:rsidP="00471439">
      <w:pPr>
        <w:spacing w:line="480" w:lineRule="exact"/>
        <w:jc w:val="left"/>
        <w:rPr>
          <w:rFonts w:ascii="仿宋" w:eastAsia="仿宋" w:hAnsi="仿宋" w:cs="仿宋_GB2312" w:hint="eastAsia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邮箱：</w:t>
      </w:r>
      <w:hyperlink r:id="rId9" w:history="1">
        <w:r w:rsidRPr="000E2C24">
          <w:rPr>
            <w:rFonts w:ascii="仿宋" w:eastAsia="仿宋" w:hAnsi="仿宋" w:cs="仿宋_GB2312" w:hint="eastAsia"/>
            <w:kern w:val="0"/>
            <w:sz w:val="28"/>
            <w:szCs w:val="28"/>
          </w:rPr>
          <w:t>86529596@qq.com</w:t>
        </w:r>
      </w:hyperlink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Pr="000E2C24">
        <w:rPr>
          <w:rFonts w:ascii="仿宋" w:eastAsia="仿宋" w:hAnsi="仿宋" w:cs="仿宋_GB2312"/>
          <w:kern w:val="0"/>
          <w:sz w:val="28"/>
          <w:szCs w:val="28"/>
        </w:rPr>
        <w:t>riboflavin@126.com</w:t>
      </w:r>
    </w:p>
    <w:p w:rsidR="00471439" w:rsidRDefault="00471439" w:rsidP="00471439">
      <w:pPr>
        <w:spacing w:line="48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871292"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您亦可通过扫描右方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二维码进行</w:t>
      </w:r>
      <w:proofErr w:type="gramEnd"/>
      <w:r>
        <w:rPr>
          <w:rFonts w:ascii="仿宋" w:eastAsia="仿宋" w:hAnsi="仿宋" w:cs="仿宋_GB2312" w:hint="eastAsia"/>
          <w:kern w:val="0"/>
          <w:sz w:val="28"/>
          <w:szCs w:val="28"/>
        </w:rPr>
        <w:t>网上快捷报名。）</w:t>
      </w:r>
      <w:bookmarkStart w:id="7" w:name="_GoBack"/>
      <w:bookmarkEnd w:id="7"/>
    </w:p>
    <w:sectPr w:rsidR="0047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37" w:rsidRDefault="00350237" w:rsidP="00484CE4">
      <w:r>
        <w:separator/>
      </w:r>
    </w:p>
  </w:endnote>
  <w:endnote w:type="continuationSeparator" w:id="0">
    <w:p w:rsidR="00350237" w:rsidRDefault="00350237" w:rsidP="004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37" w:rsidRDefault="00350237" w:rsidP="00484CE4">
      <w:r>
        <w:separator/>
      </w:r>
    </w:p>
  </w:footnote>
  <w:footnote w:type="continuationSeparator" w:id="0">
    <w:p w:rsidR="00350237" w:rsidRDefault="00350237" w:rsidP="0048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E7"/>
    <w:rsid w:val="00350237"/>
    <w:rsid w:val="003F06E7"/>
    <w:rsid w:val="00471439"/>
    <w:rsid w:val="00484CE4"/>
    <w:rsid w:val="00785E5F"/>
    <w:rsid w:val="008C1F17"/>
    <w:rsid w:val="00B64928"/>
    <w:rsid w:val="00E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CE4"/>
    <w:rPr>
      <w:sz w:val="18"/>
      <w:szCs w:val="18"/>
    </w:rPr>
  </w:style>
  <w:style w:type="paragraph" w:styleId="a5">
    <w:name w:val="List Paragraph"/>
    <w:basedOn w:val="a"/>
    <w:uiPriority w:val="34"/>
    <w:qFormat/>
    <w:rsid w:val="00484CE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CE4"/>
    <w:rPr>
      <w:sz w:val="18"/>
      <w:szCs w:val="18"/>
    </w:rPr>
  </w:style>
  <w:style w:type="paragraph" w:styleId="a5">
    <w:name w:val="List Paragraph"/>
    <w:basedOn w:val="a"/>
    <w:uiPriority w:val="34"/>
    <w:qFormat/>
    <w:rsid w:val="00484CE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8652959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2019-03-14T03:22:00Z</dcterms:created>
  <dcterms:modified xsi:type="dcterms:W3CDTF">2019-03-15T04:15:00Z</dcterms:modified>
</cp:coreProperties>
</file>